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Reading Processes in an Academic Reading Test Using Short-Answer Questions: Language Assessment Quarterly: Vol 10, No 1</w:t>
      </w:r>
      <w:br/>
      <w:hyperlink r:id="rId7" w:history="1">
        <w:r>
          <w:rPr>
            <w:color w:val="2980b9"/>
            <w:u w:val="single"/>
          </w:rPr>
          <w:t xml:space="preserve">https://www.tandfonline.com/doi/abs/10.1080/15434303.2012.750660</w:t>
        </w:r>
      </w:hyperlink>
    </w:p>
    <w:p>
      <w:pPr>
        <w:pStyle w:val="Heading1"/>
      </w:pPr>
      <w:bookmarkStart w:id="2" w:name="_Toc2"/>
      <w:r>
        <w:t>Article summary:</w:t>
      </w:r>
      <w:bookmarkEnd w:id="2"/>
    </w:p>
    <w:p>
      <w:pPr>
        <w:jc w:val="both"/>
      </w:pPr>
      <w:r>
        <w:rPr/>
        <w:t xml:space="preserve">1. 本文介绍了一种用于衡量学术英语考试中阅读理解和语言运用的阅读-写作任务，该任务要求考生通过简答题回答问题。这种方法在评估阅读能力方面还未被广泛研究。</w:t>
      </w:r>
    </w:p>
    <w:p>
      <w:pPr>
        <w:jc w:val="both"/>
      </w:pPr>
      <w:r>
        <w:rPr/>
        <w:t xml:space="preserve">2. 文章通过定性研究和大样本学生数据分析，探讨了回答简答题时所涉及的认知过程。研究结果对于测试方法的有效性具有重要意义。</w:t>
      </w:r>
    </w:p>
    <w:p>
      <w:pPr>
        <w:jc w:val="both"/>
      </w:pPr>
      <w:r>
        <w:rPr/>
        <w:t xml:space="preserve">3. 本文的研究结果对于评估学术英语考试中的阅读能力具有启示作用，并为进一步研究提供了基础。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这篇文章探讨了在学术阅读测试中使用简答题来探索阅读过程。然而，文章存在一些潜在的偏见和片面报道。</w:t>
      </w:r>
    </w:p>
    <w:p>
      <w:pPr>
        <w:jc w:val="both"/>
      </w:pPr>
      <w:r>
        <w:rPr/>
        <w:t xml:space="preserve"/>
      </w:r>
    </w:p>
    <w:p>
      <w:pPr>
        <w:jc w:val="both"/>
      </w:pPr>
      <w:r>
        <w:rPr/>
        <w:t xml:space="preserve">首先，文章提到大规模语言测试中越来越常见的综合阅读/写作任务，但没有提供任何相关研究或数据支持这种趋势。这导致了对该方法的有效性产生怀疑，因为缺乏证据表明这种任务设计能够准确地评估阅读理解和语言运用能力。</w:t>
      </w:r>
    </w:p>
    <w:p>
      <w:pPr>
        <w:jc w:val="both"/>
      </w:pPr>
      <w:r>
        <w:rPr/>
        <w:t xml:space="preserve"/>
      </w:r>
    </w:p>
    <w:p>
      <w:pPr>
        <w:jc w:val="both"/>
      </w:pPr>
      <w:r>
        <w:rPr/>
        <w:t xml:space="preserve">其次，文章只涉及了非英语母语的五名学生的定性研究结果，并未提供更大样本的数据分析。这使得结论可能不具有普遍适用性，并且无法推广到更广泛的人群。</w:t>
      </w:r>
    </w:p>
    <w:p>
      <w:pPr>
        <w:jc w:val="both"/>
      </w:pPr>
      <w:r>
        <w:rPr/>
        <w:t xml:space="preserve"/>
      </w:r>
    </w:p>
    <w:p>
      <w:pPr>
        <w:jc w:val="both"/>
      </w:pPr>
      <w:r>
        <w:rPr/>
        <w:t xml:space="preserve">此外，文章没有充分考虑到可能存在的风险和局限性。例如，在使用自己的话回答问题时，考生可能会出现理解偏差或表达不清楚的情况。这可能导致评估结果不准确或主观。</w:t>
      </w:r>
    </w:p>
    <w:p>
      <w:pPr>
        <w:jc w:val="both"/>
      </w:pPr>
      <w:r>
        <w:rPr/>
        <w:t xml:space="preserve"/>
      </w:r>
    </w:p>
    <w:p>
      <w:pPr>
        <w:jc w:val="both"/>
      </w:pPr>
      <w:r>
        <w:rPr/>
        <w:t xml:space="preserve">最后，文章没有提供反驳意见或对其他方法进行比较。它只关注了一种特定的任务设计，并未探索其他可能更有效或可靠的评估方法。</w:t>
      </w:r>
    </w:p>
    <w:p>
      <w:pPr>
        <w:jc w:val="both"/>
      </w:pPr>
      <w:r>
        <w:rPr/>
        <w:t xml:space="preserve"/>
      </w:r>
    </w:p>
    <w:p>
      <w:pPr>
        <w:jc w:val="both"/>
      </w:pPr>
      <w:r>
        <w:rPr/>
        <w:t xml:space="preserve">总之，尽管该研究提供了一些关于阅读过程的初步认识，但文章存在潜在的偏见和不足之处。进一步的研究和数据分析是必要的，以验证该方法的有效性，并与其他评估方法进行比较。</w:t>
      </w:r>
    </w:p>
    <w:p>
      <w:pPr>
        <w:pStyle w:val="Heading1"/>
      </w:pPr>
      <w:bookmarkStart w:id="5" w:name="_Toc5"/>
      <w:r>
        <w:t>Topics for further research:</w:t>
      </w:r>
      <w:bookmarkEnd w:id="5"/>
    </w:p>
    <w:p>
      <w:pPr>
        <w:spacing w:after="0"/>
        <w:numPr>
          <w:ilvl w:val="0"/>
          <w:numId w:val="2"/>
        </w:numPr>
      </w:pPr>
      <w:r>
        <w:rPr/>
        <w:t xml:space="preserve">大规模语言测试中综合阅读/写作任务的有效性研究
</w:t>
      </w:r>
    </w:p>
    <w:p>
      <w:pPr>
        <w:spacing w:after="0"/>
        <w:numPr>
          <w:ilvl w:val="0"/>
          <w:numId w:val="2"/>
        </w:numPr>
      </w:pPr>
      <w:r>
        <w:rPr/>
        <w:t xml:space="preserve">非英语母语学生的定性研究结果的普遍适用性
</w:t>
      </w:r>
    </w:p>
    <w:p>
      <w:pPr>
        <w:spacing w:after="0"/>
        <w:numPr>
          <w:ilvl w:val="0"/>
          <w:numId w:val="2"/>
        </w:numPr>
      </w:pPr>
      <w:r>
        <w:rPr/>
        <w:t xml:space="preserve">使用自己的话回答问题可能导致的理解偏差和表达不清楚
</w:t>
      </w:r>
    </w:p>
    <w:p>
      <w:pPr>
        <w:spacing w:after="0"/>
        <w:numPr>
          <w:ilvl w:val="0"/>
          <w:numId w:val="2"/>
        </w:numPr>
      </w:pPr>
      <w:r>
        <w:rPr/>
        <w:t xml:space="preserve">其他可能更有效或可靠的评估方法的比较研究
</w:t>
      </w:r>
    </w:p>
    <w:p>
      <w:pPr>
        <w:spacing w:after="0"/>
        <w:numPr>
          <w:ilvl w:val="0"/>
          <w:numId w:val="2"/>
        </w:numPr>
      </w:pPr>
      <w:r>
        <w:rPr/>
        <w:t xml:space="preserve">进一步研究和数据分析的必要性
</w:t>
      </w:r>
    </w:p>
    <w:p>
      <w:pPr>
        <w:numPr>
          <w:ilvl w:val="0"/>
          <w:numId w:val="2"/>
        </w:numPr>
      </w:pPr>
      <w:r>
        <w:rPr/>
        <w:t xml:space="preserve">文章中未涵盖的主题的进一步搜索和阅读</w:t>
      </w:r>
    </w:p>
    <w:p>
      <w:pPr>
        <w:pStyle w:val="Heading1"/>
      </w:pPr>
      <w:bookmarkStart w:id="6" w:name="_Toc6"/>
      <w:r>
        <w:t>Report location:</w:t>
      </w:r>
      <w:bookmarkEnd w:id="6"/>
    </w:p>
    <w:p>
      <w:hyperlink r:id="rId8" w:history="1">
        <w:r>
          <w:rPr>
            <w:color w:val="2980b9"/>
            <w:u w:val="single"/>
          </w:rPr>
          <w:t xml:space="preserve">https://www.fullpicture.app/item/8d0ec1b1b7150ab57654042baa2bbcb2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E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5434303.2012.750660" TargetMode="External"/><Relationship Id="rId8" Type="http://schemas.openxmlformats.org/officeDocument/2006/relationships/hyperlink" Target="https://www.fullpicture.app/item/8d0ec1b1b7150ab57654042baa2bb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2024-01-25T04:39:35+01:00</dcterms:created>
  <dcterms:modified xsi:type="dcterms:W3CDTF">2024-01-25T04:39:35+01:00</dcterms:modified>
</cp:coreProperties>
</file>

<file path=docProps/custom.xml><?xml version="1.0" encoding="utf-8"?>
<Properties xmlns="http://schemas.openxmlformats.org/officeDocument/2006/custom-properties" xmlns:vt="http://schemas.openxmlformats.org/officeDocument/2006/docPropsVTypes"/>
</file>