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(365) 12 cheap purchases to boost your productivity - YouTube</w:t></w:r><w:br/><w:hyperlink r:id="rId7" w:history="1"><w:r><w:rPr><w:color w:val="2980b9"/><w:u w:val="single"/></w:rPr><w:t xml:space="preserve">https://www.youtube.com/watch?v=Uri24Z3oc74&ab_channel=AliAbdaal</w:t></w:r></w:hyperlink></w:p><w:p><w:pPr><w:pStyle w:val="Heading1"/></w:pPr><w:bookmarkStart w:id="2" w:name="_Toc2"/><w:r><w:t>Article summary:</w:t></w:r><w:bookmarkEnd w:id="2"/></w:p><w:p><w:pPr><w:jc w:val="both"/></w:pPr><w:r><w:rPr/><w:t xml:space="preserve">1. W tym filmie Ali Abdaal przedstawia 12 prostych rzeczy, które kupił, aby poprawić swoją produktywność, a wszystkie one kosztują mniej niż 20 dolarów.</w:t></w:r></w:p><w:p><w:pPr><w:jc w:val="both"/></w:pPr><w:r><w:rPr/><w:t xml:space="preserve">2. Przedmioty te obejmują dziennik pociskowy, magiczną tablicę białą, blok A3, flamastry Sharpie, notatki samoprzylepne, butelkę z wodą, wałek piankowy, książkę Make Time, świeczkę waniliową, tackę na biurko i kosz na śmieci.</w:t></w:r></w:p><w:p><w:pPr><w:jc w:val="both"/></w:pPr><w:r><w:rPr/><w:t xml:space="preserve">3. Wideo zawiera szczegółowe informacje o każdym zakupie oraz linki do produktów.</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Artykuł jest wiarygodny i rzetelny. Autor prezentuje szeroki zakres informacji dotyczących 12 tanich zakupów mających na celu poprawienie produktywności i podaje linki do produktów. Artykuł nie ma stronniczości ani treści promocyjnych; autor nie przedstawia jednostronnego raportu ani niewspieranych twierdzeń. Nie ma też brakujących punktów do rozważenia ani brakujących dowodów na przedstawione twierdzenia. Autor nie omija także możliwych zagrożeń lub nierównego przedstawiania obu stron.</w:t></w:r></w:p><w:p><w:pPr><w:pStyle w:val="Heading1"/></w:pPr><w:bookmarkStart w:id="5" w:name="_Toc5"/><w:r><w:t>Topics for further research:</w:t></w:r><w:bookmarkEnd w:id="5"/></w:p><w:p><w:pPr><w:spacing w:after="0"/><w:numPr><w:ilvl w:val="0"/><w:numId w:val="2"/></w:numPr></w:pPr><w:r><w:rPr/><w:t xml:space="preserve">Produktywność w domu</w:t></w:r></w:p><w:p><w:pPr><w:spacing w:after="0"/><w:numPr><w:ilvl w:val="0"/><w:numId w:val="2"/></w:numPr></w:pPr><w:r><w:rPr/><w:t xml:space="preserve">Tanie narzędzia do zarządzania czasem</w:t></w:r></w:p><w:p><w:pPr><w:spacing w:after="0"/><w:numPr><w:ilvl w:val="0"/><w:numId w:val="2"/></w:numPr></w:pPr><w:r><w:rPr/><w:t xml:space="preserve">Przydatne aplikacje do zarządzania projektami</w:t></w:r></w:p><w:p><w:pPr><w:spacing w:after="0"/><w:numPr><w:ilvl w:val="0"/><w:numId w:val="2"/></w:numPr></w:pPr><w:r><w:rPr/><w:t xml:space="preserve">Jak zwiększyć produktywność w pracy</w:t></w:r></w:p><w:p><w:pPr><w:spacing w:after="0"/><w:numPr><w:ilvl w:val="0"/><w:numId w:val="2"/></w:numPr></w:pPr><w:r><w:rPr/><w:t xml:space="preserve">Jak zarządzać zadaniami w domu</w:t></w:r></w:p><w:p><w:pPr><w:numPr><w:ilvl w:val="0"/><w:numId w:val="2"/></w:numPr></w:pPr><w:r><w:rPr/><w:t xml:space="preserve">Jak zwiększyć produktywność w domu</w:t></w:r></w:p><w:p><w:pPr><w:pStyle w:val="Heading1"/></w:pPr><w:bookmarkStart w:id="6" w:name="_Toc6"/><w:r><w:t>Report location:</w:t></w:r><w:bookmarkEnd w:id="6"/></w:p><w:p><w:hyperlink r:id="rId8" w:history="1"><w:r><w:rPr><w:color w:val="2980b9"/><w:u w:val="single"/></w:rPr><w:t xml:space="preserve">https://www.fullpicture.app/item/8d20ae63d75908b12c22b4c9d3d665aa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126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Uri24Z3oc74&amp;ab_channel=AliAbdaal" TargetMode="External"/><Relationship Id="rId8" Type="http://schemas.openxmlformats.org/officeDocument/2006/relationships/hyperlink" Target="https://www.fullpicture.app/item/8d20ae63d75908b12c22b4c9d3d665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2023-02-27T12:28:41+01:00</dcterms:created>
  <dcterms:modified xsi:type="dcterms:W3CDTF">2023-02-27T12:28:41+01:00</dcterms:modified>
</cp:coreProperties>
</file>

<file path=docProps/custom.xml><?xml version="1.0" encoding="utf-8"?>
<Properties xmlns="http://schemas.openxmlformats.org/officeDocument/2006/custom-properties" xmlns:vt="http://schemas.openxmlformats.org/officeDocument/2006/docPropsVTypes"/>
</file>