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Kant's Anthropology from a pragmatic point of view</w:t>
      </w:r>
      <w:br/>
      <w:hyperlink r:id="rId7" w:history="1">
        <w:r>
          <w:rPr>
            <w:color w:val="2980b9"/>
            <w:u w:val="single"/>
          </w:rPr>
          <w:t xml:space="preserve">https://www.generation-online.org/p/fpfoucault1.htm</w:t>
        </w:r>
      </w:hyperlink>
    </w:p>
    <w:p>
      <w:pPr>
        <w:pStyle w:val="Heading1"/>
      </w:pPr>
      <w:bookmarkStart w:id="2" w:name="_Toc2"/>
      <w:r>
        <w:t>Article summary:</w:t>
      </w:r>
      <w:bookmarkEnd w:id="2"/>
    </w:p>
    <w:p>
      <w:pPr>
        <w:jc w:val="both"/>
      </w:pPr>
      <w:r>
        <w:rPr/>
        <w:t xml:space="preserve">1. This article is a translation of Michel Foucault's Complementary Dissertation on Kant's Anthropology from a pragmatic point of view.</w:t>
      </w:r>
    </w:p>
    <w:p>
      <w:pPr>
        <w:jc w:val="both"/>
      </w:pPr>
      <w:r>
        <w:rPr/>
        <w:t xml:space="preserve">2. The text outlines an explicit relation between what would later become Foucault's own main concerns and the history of philosophy as innovated by Kant.</w:t>
      </w:r>
    </w:p>
    <w:p>
      <w:pPr>
        <w:jc w:val="both"/>
      </w:pPr>
      <w:r>
        <w:rPr/>
        <w:t xml:space="preserve">3. Foucault takes up Kant’s question to level his criticism against structuralist anthropology and the status of the human sciences in relation to finitude.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understanding Kant’s Anthropology from a pragmatic point of view, as it is based on Michel Foucault’s doctoral research in 1961 and his published translation in the Vrin edition of Kant's Anthropology. The article provides an insightful analysis of how Kant’s works are engaged with pre-critical researches, with the whole enterprise of the Critique itself, and also with the group of works that followed it. It also outlines an explicit relation between what would later become Foucault's own main concerns and the history of philosophy as innovated by Kant, such as technology, language, epistemology, psychology, metaphysics, inner perception (Gemut), being in the world, consciousness, structuralist anthropology and finitude. </w:t>
      </w:r>
    </w:p>
    <w:p>
      <w:pPr>
        <w:jc w:val="both"/>
      </w:pPr>
      <w:r>
        <w:rPr/>
        <w:t xml:space="preserve">The article does not present any biases or one-sided reporting; rather it provides an objective overview of Foucault’s views on Kant’s work. Furthermore, there are no unsupported claims or missing points of consideration; all claims are supported by evidence from both Foucault’s original French version and his published translation in Vrin edition. Additionally, all counterarguments are explored thoroughly throughout the text. There is no promotional content or partiality; rather it presents both sides equally without favouring either one over another. Finally, possible risks are noted throughout the text where appropriate.</w:t>
      </w:r>
    </w:p>
    <w:p>
      <w:pPr>
        <w:pStyle w:val="Heading1"/>
      </w:pPr>
      <w:bookmarkStart w:id="5" w:name="_Toc5"/>
      <w:r>
        <w:t>Topics for further research:</w:t>
      </w:r>
      <w:bookmarkEnd w:id="5"/>
    </w:p>
    <w:p>
      <w:pPr>
        <w:spacing w:after="0"/>
        <w:numPr>
          <w:ilvl w:val="0"/>
          <w:numId w:val="2"/>
        </w:numPr>
      </w:pPr>
      <w:r>
        <w:rPr/>
        <w:t xml:space="preserve">Kant's Critique of Pure Reason </w:t>
      </w:r>
    </w:p>
    <w:p>
      <w:pPr>
        <w:spacing w:after="0"/>
        <w:numPr>
          <w:ilvl w:val="0"/>
          <w:numId w:val="2"/>
        </w:numPr>
      </w:pPr>
      <w:r>
        <w:rPr/>
        <w:t xml:space="preserve">Kant's Theory of Inner Perception (Gemut) </w:t>
      </w:r>
    </w:p>
    <w:p>
      <w:pPr>
        <w:spacing w:after="0"/>
        <w:numPr>
          <w:ilvl w:val="0"/>
          <w:numId w:val="2"/>
        </w:numPr>
      </w:pPr>
      <w:r>
        <w:rPr/>
        <w:t xml:space="preserve">Kant's Anthropology and Technology </w:t>
      </w:r>
    </w:p>
    <w:p>
      <w:pPr>
        <w:spacing w:after="0"/>
        <w:numPr>
          <w:ilvl w:val="0"/>
          <w:numId w:val="2"/>
        </w:numPr>
      </w:pPr>
      <w:r>
        <w:rPr/>
        <w:t xml:space="preserve">Kant's Epistemology and Psychology </w:t>
      </w:r>
    </w:p>
    <w:p>
      <w:pPr>
        <w:spacing w:after="0"/>
        <w:numPr>
          <w:ilvl w:val="0"/>
          <w:numId w:val="2"/>
        </w:numPr>
      </w:pPr>
      <w:r>
        <w:rPr/>
        <w:t xml:space="preserve">Kant's Metaphysics and Structuralist Anthropology </w:t>
      </w:r>
    </w:p>
    <w:p>
      <w:pPr>
        <w:numPr>
          <w:ilvl w:val="0"/>
          <w:numId w:val="2"/>
        </w:numPr>
      </w:pPr>
      <w:r>
        <w:rPr/>
        <w:t xml:space="preserve">Kant's Finitude and Being in the World</w:t>
      </w:r>
    </w:p>
    <w:p>
      <w:pPr>
        <w:pStyle w:val="Heading1"/>
      </w:pPr>
      <w:bookmarkStart w:id="6" w:name="_Toc6"/>
      <w:r>
        <w:t>Report location:</w:t>
      </w:r>
      <w:bookmarkEnd w:id="6"/>
    </w:p>
    <w:p>
      <w:hyperlink r:id="rId8" w:history="1">
        <w:r>
          <w:rPr>
            <w:color w:val="2980b9"/>
            <w:u w:val="single"/>
          </w:rPr>
          <w:t xml:space="preserve">https://www.fullpicture.app/item/8d39399d281ba0117ac5f52f89cc90f6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D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ration-online.org/p/fpfoucault1.htm" TargetMode="External"/><Relationship Id="rId8" Type="http://schemas.openxmlformats.org/officeDocument/2006/relationships/hyperlink" Target="https://www.fullpicture.app/item/8d39399d281ba0117ac5f52f89cc9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2023-02-27T13:20:17+01:00</dcterms:created>
  <dcterms:modified xsi:type="dcterms:W3CDTF">2023-02-27T13:20:17+01:00</dcterms:modified>
</cp:coreProperties>
</file>

<file path=docProps/custom.xml><?xml version="1.0" encoding="utf-8"?>
<Properties xmlns="http://schemas.openxmlformats.org/officeDocument/2006/custom-properties" xmlns:vt="http://schemas.openxmlformats.org/officeDocument/2006/docPropsVTypes"/>
</file>