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Binding property of Al/Mg/Al thin plates fabricated by one-pass hot rolling with different reduction ratios, temperatures and annealing treatments | SpringerLink</w:t>
      </w:r>
      <w:br/>
      <w:hyperlink r:id="rId7" w:history="1">
        <w:r>
          <w:rPr>
            <w:color w:val="2980b9"/>
            <w:u w:val="single"/>
          </w:rPr>
          <w:t xml:space="preserve">https://link.springer.com/article/10.1007/s12598-015-0519-0</w:t>
        </w:r>
      </w:hyperlink>
    </w:p>
    <w:p>
      <w:pPr>
        <w:pStyle w:val="Heading1"/>
      </w:pPr>
      <w:bookmarkStart w:id="2" w:name="_Toc2"/>
      <w:r>
        <w:t>Article summary:</w:t>
      </w:r>
      <w:bookmarkEnd w:id="2"/>
    </w:p>
    <w:p>
      <w:pPr>
        <w:jc w:val="both"/>
      </w:pPr>
      <w:r>
        <w:rPr/>
        <w:t xml:space="preserve">1. Magnesium alloys are widely used due to their high specific strength, stiffness, damping properties and electromagnetic shielding performance.</w:t>
      </w:r>
    </w:p>
    <w:p>
      <w:pPr>
        <w:jc w:val="both"/>
      </w:pPr>
      <w:r>
        <w:rPr/>
        <w:t xml:space="preserve">2. Aluminium plates were proposed to coat the surface of magnesium alloy in order to increase its resistance to corrosion and improve its processing and deformation capacity.</w:t>
      </w:r>
    </w:p>
    <w:p>
      <w:pPr>
        <w:jc w:val="both"/>
      </w:pPr>
      <w:r>
        <w:rPr/>
        <w:t xml:space="preserve">3. This study investigated the bonding strength of Al/Mg/Al trilaminated plates fabricated by one-pass hot rolling with different reduction ratios, temperatures and annealing treatments.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binding property of Al/Mg/Al thin plates fabricated by one-pass hot rolling with different reduction ratios, temperatures and annealing treatments. The article is well-structured and clearly explains the research process, results and discussion in detail. The authors have provided sufficient evidence for their claims through references to relevant literature sources as well as experimental data from their own research.</w:t>
      </w:r>
    </w:p>
    <w:p>
      <w:pPr>
        <w:jc w:val="both"/>
      </w:pPr>
      <w:r>
        <w:rPr/>
        <w:t xml:space="preserve">The article does not appear to be biased or promotional in any way, as it presents both sides of the argument equally without favouring either side. It also acknowledges potential risks associated with the use of magnesium alloys such as low plastic deformation capacity and poor corrosion resistance.</w:t>
      </w:r>
    </w:p>
    <w:p>
      <w:pPr>
        <w:jc w:val="both"/>
      </w:pPr>
      <w:r>
        <w:rPr/>
        <w:t xml:space="preserve">The only potential issue with this article is that it does not explore counterarguments or alternative points of view on the topic at hand. While this is understandable given the scope of the article, it would have been beneficial if some counterarguments had been discussed in order to provide a more balanced perspective on the issue.</w:t>
      </w:r>
    </w:p>
    <w:p>
      <w:pPr>
        <w:pStyle w:val="Heading1"/>
      </w:pPr>
      <w:bookmarkStart w:id="5" w:name="_Toc5"/>
      <w:r>
        <w:t>Topics for further research:</w:t>
      </w:r>
      <w:bookmarkEnd w:id="5"/>
    </w:p>
    <w:p>
      <w:pPr>
        <w:spacing w:after="0"/>
        <w:numPr>
          <w:ilvl w:val="0"/>
          <w:numId w:val="2"/>
        </w:numPr>
      </w:pPr>
      <w:r>
        <w:rPr/>
        <w:t xml:space="preserve">Aluminium-magnesium alloy properties</w:t>
      </w:r>
    </w:p>
    <w:p>
      <w:pPr>
        <w:spacing w:after="0"/>
        <w:numPr>
          <w:ilvl w:val="0"/>
          <w:numId w:val="2"/>
        </w:numPr>
      </w:pPr>
      <w:r>
        <w:rPr/>
        <w:t xml:space="preserve">Hot rolling reduction ratio effects</w:t>
      </w:r>
    </w:p>
    <w:p>
      <w:pPr>
        <w:spacing w:after="0"/>
        <w:numPr>
          <w:ilvl w:val="0"/>
          <w:numId w:val="2"/>
        </w:numPr>
      </w:pPr>
      <w:r>
        <w:rPr/>
        <w:t xml:space="preserve">Annealing treatments for Al/Mg/Al thin plates</w:t>
      </w:r>
    </w:p>
    <w:p>
      <w:pPr>
        <w:spacing w:after="0"/>
        <w:numPr>
          <w:ilvl w:val="0"/>
          <w:numId w:val="2"/>
        </w:numPr>
      </w:pPr>
      <w:r>
        <w:rPr/>
        <w:t xml:space="preserve">Plastic deformation capacity of magnesium alloys</w:t>
      </w:r>
    </w:p>
    <w:p>
      <w:pPr>
        <w:spacing w:after="0"/>
        <w:numPr>
          <w:ilvl w:val="0"/>
          <w:numId w:val="2"/>
        </w:numPr>
      </w:pPr>
      <w:r>
        <w:rPr/>
        <w:t xml:space="preserve">Corrosion resistance of magnesium alloys</w:t>
      </w:r>
    </w:p>
    <w:p>
      <w:pPr>
        <w:numPr>
          <w:ilvl w:val="0"/>
          <w:numId w:val="2"/>
        </w:numPr>
      </w:pPr>
      <w:r>
        <w:rPr/>
        <w:t xml:space="preserve">Alternative points of view on Al/Mg/Al thin plates</w:t>
      </w:r>
    </w:p>
    <w:p>
      <w:pPr>
        <w:pStyle w:val="Heading1"/>
      </w:pPr>
      <w:bookmarkStart w:id="6" w:name="_Toc6"/>
      <w:r>
        <w:t>Report location:</w:t>
      </w:r>
      <w:bookmarkEnd w:id="6"/>
    </w:p>
    <w:p>
      <w:hyperlink r:id="rId8" w:history="1">
        <w:r>
          <w:rPr>
            <w:color w:val="2980b9"/>
            <w:u w:val="single"/>
          </w:rPr>
          <w:t xml:space="preserve">https://www.fullpicture.app/item/8decb94d1d46247af6d53335cb6306fc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08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598-015-0519-0" TargetMode="External"/><Relationship Id="rId8" Type="http://schemas.openxmlformats.org/officeDocument/2006/relationships/hyperlink" Target="https://www.fullpicture.app/item/8decb94d1d46247af6d53335cb6306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2023-02-27T08:25:28+01:00</dcterms:created>
  <dcterms:modified xsi:type="dcterms:W3CDTF">2023-02-27T08:25:28+01:00</dcterms:modified>
</cp:coreProperties>
</file>

<file path=docProps/custom.xml><?xml version="1.0" encoding="utf-8"?>
<Properties xmlns="http://schemas.openxmlformats.org/officeDocument/2006/custom-properties" xmlns:vt="http://schemas.openxmlformats.org/officeDocument/2006/docPropsVTypes"/>
</file>