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PVDF/MOFs mixed matrix ultrafiltration membrane for efficient water treatment</w:t>
      </w:r>
      <w:br/>
      <w:hyperlink r:id="rId7" w:history="1">
        <w:r>
          <w:rPr>
            <w:color w:val="2980b9"/>
            <w:u w:val="single"/>
          </w:rPr>
          <w:t xml:space="preserve">https://www.frontiersin.org/articles/10.3389/fchem.2022.985750/full</w:t>
        </w:r>
      </w:hyperlink>
    </w:p>
    <w:p>
      <w:pPr>
        <w:pStyle w:val="Heading1"/>
      </w:pPr>
      <w:bookmarkStart w:id="2" w:name="_Toc2"/>
      <w:r>
        <w:t>Article summary:</w:t>
      </w:r>
      <w:bookmarkEnd w:id="2"/>
    </w:p>
    <w:p>
      <w:pPr>
        <w:jc w:val="both"/>
      </w:pPr>
      <w:r>
        <w:rPr/>
        <w:t xml:space="preserve">1. Membrane separation technology is an efficient, low energy consuming, and environmentally friendly method for advanced water treatment.</w:t>
      </w:r>
    </w:p>
    <w:p>
      <w:pPr>
        <w:jc w:val="both"/>
      </w:pPr>
      <w:r>
        <w:rPr/>
        <w:t xml:space="preserve">2. PVDF membranes are prone to be contaminated by organic pollutants due to their low surface energy and strong hydrophobicity properties.</w:t>
      </w:r>
    </w:p>
    <w:p>
      <w:pPr>
        <w:jc w:val="both"/>
      </w:pPr>
      <w:r>
        <w:rPr/>
        <w:t xml:space="preserve">3. Mixed matrix membranes (MMMs) prepared by incorporating nanomaterials into polymer matrices have been proven to reduce membrane fouling properties and improve membrane permeability.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PVDF/MOFs mixed matrix ultrafiltration membrane for efficient water treatment. The article is well-written and provides a detailed description of the advantages of using this type of membrane for water treatment, as well as the potential drawbacks associated with it. The article also discusses various methods that can be used to improve the anti-fouling ability of the PVDF membrane, such as chemical grafting, surface modification, and blending of additives. Furthermore, the article mentions several nanomaterials that have been attempted to be blended into PVDF matrix in order to improve its performance. </w:t>
      </w:r>
    </w:p>
    <w:p>
      <w:pPr>
        <w:jc w:val="both"/>
      </w:pPr>
      <w:r>
        <w:rPr/>
        <w:t xml:space="preserve">The article appears to be reliable and trustworthy overall; however, there are some points that could be improved upon in order to make it more balanced and comprehensive. For example, while the article does mention some potential drawbacks associated with using this type of membrane for water treatment (e.g., fouling behavior), it does not provide any evidence or data to support these claims. Additionally, while the article does discuss various methods that can be used to improve the anti-fouling ability of the PVDF membrane, it does not explore any potential risks associated with these methods or discuss any possible counterarguments that could be made against them. Finally, while the article does mention several nanomaterials that have been attempted to be blended into PVDF matrix in order to improve its performance, it does not provide any evidence or data regarding their effectiveness or safety when used in this way. </w:t>
      </w:r>
    </w:p>
    <w:p>
      <w:pPr>
        <w:jc w:val="both"/>
      </w:pPr>
      <w:r>
        <w:rPr/>
        <w:t xml:space="preserve">In conclusion, while this article is generally reliable and trustworthy overall, there are some areas where it could be improved upon in order to make it more balanced and comprehensive. Specifically, more evidence should be provided regarding potential drawbacks associated with using this type of membrane for water treatment; further exploration should be done regarding potential risks associated with improving its anti-fouling ability; and more evidence should be provided regarding the effectiveness and safety of nanomaterials when blended into PVDF matrix in order to improve its performance.</w:t>
      </w:r>
    </w:p>
    <w:p>
      <w:pPr>
        <w:pStyle w:val="Heading1"/>
      </w:pPr>
      <w:bookmarkStart w:id="5" w:name="_Toc5"/>
      <w:r>
        <w:t>Topics for further research:</w:t>
      </w:r>
      <w:bookmarkEnd w:id="5"/>
    </w:p>
    <w:p>
      <w:pPr>
        <w:spacing w:after="0"/>
        <w:numPr>
          <w:ilvl w:val="0"/>
          <w:numId w:val="2"/>
        </w:numPr>
      </w:pPr>
      <w:r>
        <w:rPr/>
        <w:t xml:space="preserve">PVDF/MOFs mixed matrix ultrafiltration membrane fouling</w:t>
      </w:r>
    </w:p>
    <w:p>
      <w:pPr>
        <w:spacing w:after="0"/>
        <w:numPr>
          <w:ilvl w:val="0"/>
          <w:numId w:val="2"/>
        </w:numPr>
      </w:pPr>
      <w:r>
        <w:rPr/>
        <w:t xml:space="preserve">Chemical grafting surface modification</w:t>
      </w:r>
    </w:p>
    <w:p>
      <w:pPr>
        <w:spacing w:after="0"/>
        <w:numPr>
          <w:ilvl w:val="0"/>
          <w:numId w:val="2"/>
        </w:numPr>
      </w:pPr>
      <w:r>
        <w:rPr/>
        <w:t xml:space="preserve">Nanomaterials blended into PVDF matrix</w:t>
      </w:r>
    </w:p>
    <w:p>
      <w:pPr>
        <w:spacing w:after="0"/>
        <w:numPr>
          <w:ilvl w:val="0"/>
          <w:numId w:val="2"/>
        </w:numPr>
      </w:pPr>
      <w:r>
        <w:rPr/>
        <w:t xml:space="preserve">Potential risks of improving anti-fouling ability</w:t>
      </w:r>
    </w:p>
    <w:p>
      <w:pPr>
        <w:spacing w:after="0"/>
        <w:numPr>
          <w:ilvl w:val="0"/>
          <w:numId w:val="2"/>
        </w:numPr>
      </w:pPr>
      <w:r>
        <w:rPr/>
        <w:t xml:space="preserve">Effectiveness of nanomaterials in PVDF matrix</w:t>
      </w:r>
    </w:p>
    <w:p>
      <w:pPr>
        <w:numPr>
          <w:ilvl w:val="0"/>
          <w:numId w:val="2"/>
        </w:numPr>
      </w:pPr>
      <w:r>
        <w:rPr/>
        <w:t xml:space="preserve">Safety of nanomaterials in PVDF matrix</w:t>
      </w:r>
    </w:p>
    <w:p>
      <w:pPr>
        <w:pStyle w:val="Heading1"/>
      </w:pPr>
      <w:bookmarkStart w:id="6" w:name="_Toc6"/>
      <w:r>
        <w:t>Report location:</w:t>
      </w:r>
      <w:bookmarkEnd w:id="6"/>
    </w:p>
    <w:p>
      <w:hyperlink r:id="rId8" w:history="1">
        <w:r>
          <w:rPr>
            <w:color w:val="2980b9"/>
            <w:u w:val="single"/>
          </w:rPr>
          <w:t xml:space="preserve">https://www.fullpicture.app/item/8e0625f5928c442a5445c9fb6ac136bc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8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985750/full" TargetMode="External"/><Relationship Id="rId8" Type="http://schemas.openxmlformats.org/officeDocument/2006/relationships/hyperlink" Target="https://www.fullpicture.app/item/8e0625f5928c442a5445c9fb6ac13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2023-03-02T17:14:01+01:00</dcterms:created>
  <dcterms:modified xsi:type="dcterms:W3CDTF">2023-03-02T17:14:01+01:00</dcterms:modified>
</cp:coreProperties>
</file>

<file path=docProps/custom.xml><?xml version="1.0" encoding="utf-8"?>
<Properties xmlns="http://schemas.openxmlformats.org/officeDocument/2006/custom-properties" xmlns:vt="http://schemas.openxmlformats.org/officeDocument/2006/docPropsVTypes"/>
</file>