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ZBTB46 defines and regulates ILC3s that protect the intestine - PubMed</w:t>
      </w:r>
      <w:br/>
      <w:hyperlink r:id="rId7" w:history="1">
        <w:r>
          <w:rPr>
            <w:color w:val="2980b9"/>
            <w:u w:val="single"/>
          </w:rPr>
          <w:t xml:space="preserve">https://pubmed.ncbi.nlm.nih.gov/35831503/</w:t>
        </w:r>
      </w:hyperlink>
    </w:p>
    <w:p>
      <w:pPr>
        <w:pStyle w:val="Heading1"/>
      </w:pPr>
      <w:bookmarkStart w:id="2" w:name="_Toc2"/>
      <w:r>
        <w:t>Article summary:</w:t>
      </w:r>
      <w:bookmarkEnd w:id="2"/>
    </w:p>
    <w:p>
      <w:pPr>
        <w:jc w:val="both"/>
      </w:pPr>
      <w:r>
        <w:rPr/>
        <w:t xml:space="preserve">1. 研究发现，肠道中的一种特定类型的群体3固有淋巴细胞（ILC3s）表达了转录因子ZBTB46，该转录因子可以控制ILC3s的炎症性质，并在肠道健康中发挥非冗余作用。</w:t>
      </w:r>
    </w:p>
    <w:p>
      <w:pPr>
        <w:jc w:val="both"/>
      </w:pPr>
      <w:r>
        <w:rPr/>
        <w:t xml:space="preserve"/>
      </w:r>
    </w:p>
    <w:p>
      <w:pPr>
        <w:jc w:val="both"/>
      </w:pPr>
      <w:r>
        <w:rPr/>
        <w:t xml:space="preserve">2. ZBTB46的表达受到RORγt、微生物群落来源信号和促炎细胞因子的调节。</w:t>
      </w:r>
    </w:p>
    <w:p>
      <w:pPr>
        <w:jc w:val="both"/>
      </w:pPr>
      <w:r>
        <w:rPr/>
        <w:t xml:space="preserve"/>
      </w:r>
    </w:p>
    <w:p>
      <w:pPr>
        <w:jc w:val="both"/>
      </w:pPr>
      <w:r>
        <w:rPr/>
        <w:t xml:space="preserve">3. ZBTB46+ ILC3s是IL-22的主要来源，选择性清除这种细胞会使小鼠易感于肠道感染和相关肠道炎症。</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作为一篇科学研究论文，该文章提供了对肠道免疫细胞的深入理解，特别是关于ZBTB46在调节ILC3s中的作用。然而，该文章并没有明显的偏见或宣传内容。</w:t>
      </w:r>
    </w:p>
    <w:p>
      <w:pPr>
        <w:jc w:val="both"/>
      </w:pPr>
      <w:r>
        <w:rPr/>
        <w:t xml:space="preserve"/>
      </w:r>
    </w:p>
    <w:p>
      <w:pPr>
        <w:jc w:val="both"/>
      </w:pPr>
      <w:r>
        <w:rPr/>
        <w:t xml:space="preserve">在方法方面，该文章使用了单细胞RNA测序技术和多种细胞分选技术来鉴定和表征RORγt+免疫细胞亚群。这些方法都是公认的科学技术，并且已经被广泛应用于类似的研究中。</w:t>
      </w:r>
    </w:p>
    <w:p>
      <w:pPr>
        <w:jc w:val="both"/>
      </w:pPr>
      <w:r>
        <w:rPr/>
        <w:t xml:space="preserve"/>
      </w:r>
    </w:p>
    <w:p>
      <w:pPr>
        <w:jc w:val="both"/>
      </w:pPr>
      <w:r>
        <w:rPr/>
        <w:t xml:space="preserve">在结果方面，该文章发现ZBTB46是一种转录因子，在调节ILC3s中发挥重要作用。这些结果得到了详尽的实验验证，并且与先前的研究相符合。</w:t>
      </w:r>
    </w:p>
    <w:p>
      <w:pPr>
        <w:jc w:val="both"/>
      </w:pPr>
      <w:r>
        <w:rPr/>
        <w:t xml:space="preserve"/>
      </w:r>
    </w:p>
    <w:p>
      <w:pPr>
        <w:jc w:val="both"/>
      </w:pPr>
      <w:r>
        <w:rPr/>
        <w:t xml:space="preserve">在讨论方面，该文章探讨了其结果对肠道健康和相关疾病的潜在影响，并提出了未来进一步研究的建议。这些讨论都是基于实验数据和先前文献支持的。</w:t>
      </w:r>
    </w:p>
    <w:p>
      <w:pPr>
        <w:jc w:val="both"/>
      </w:pPr>
      <w:r>
        <w:rPr/>
        <w:t xml:space="preserve"/>
      </w:r>
    </w:p>
    <w:p>
      <w:pPr>
        <w:jc w:val="both"/>
      </w:pPr>
      <w:r>
        <w:rPr/>
        <w:t xml:space="preserve">总之，该文章是一篇高质量、客观、科学性强的研究论文。</w:t>
      </w:r>
    </w:p>
    <w:p>
      <w:pPr>
        <w:pStyle w:val="Heading1"/>
      </w:pPr>
      <w:bookmarkStart w:id="5" w:name="_Toc5"/>
      <w:r>
        <w:t>Topics for further research:</w:t>
      </w:r>
      <w:bookmarkEnd w:id="5"/>
    </w:p>
    <w:p>
      <w:pPr>
        <w:spacing w:after="0"/>
        <w:numPr>
          <w:ilvl w:val="0"/>
          <w:numId w:val="2"/>
        </w:numPr>
      </w:pPr>
      <w:r>
        <w:rPr/>
        <w:t xml:space="preserve">单细胞RNA测序技术
</w:t>
      </w:r>
    </w:p>
    <w:p>
      <w:pPr>
        <w:spacing w:after="0"/>
        <w:numPr>
          <w:ilvl w:val="0"/>
          <w:numId w:val="2"/>
        </w:numPr>
      </w:pPr>
      <w:r>
        <w:rPr/>
        <w:t xml:space="preserve">RORγt+免疫细胞亚群
</w:t>
      </w:r>
    </w:p>
    <w:p>
      <w:pPr>
        <w:spacing w:after="0"/>
        <w:numPr>
          <w:ilvl w:val="0"/>
          <w:numId w:val="2"/>
        </w:numPr>
      </w:pPr>
      <w:r>
        <w:rPr/>
        <w:t xml:space="preserve">转录因子ZBTB46
</w:t>
      </w:r>
    </w:p>
    <w:p>
      <w:pPr>
        <w:spacing w:after="0"/>
        <w:numPr>
          <w:ilvl w:val="0"/>
          <w:numId w:val="2"/>
        </w:numPr>
      </w:pPr>
      <w:r>
        <w:rPr/>
        <w:t xml:space="preserve">肠道健康
</w:t>
      </w:r>
    </w:p>
    <w:p>
      <w:pPr>
        <w:spacing w:after="0"/>
        <w:numPr>
          <w:ilvl w:val="0"/>
          <w:numId w:val="2"/>
        </w:numPr>
      </w:pPr>
      <w:r>
        <w:rPr/>
        <w:t xml:space="preserve">相关疾病
</w:t>
      </w:r>
    </w:p>
    <w:p>
      <w:pPr>
        <w:numPr>
          <w:ilvl w:val="0"/>
          <w:numId w:val="2"/>
        </w:numPr>
      </w:pPr>
      <w:r>
        <w:rPr/>
        <w:t xml:space="preserve">未来研究建议</w:t>
      </w:r>
    </w:p>
    <w:p>
      <w:pPr>
        <w:pStyle w:val="Heading1"/>
      </w:pPr>
      <w:bookmarkStart w:id="6" w:name="_Toc6"/>
      <w:r>
        <w:t>Report location:</w:t>
      </w:r>
      <w:bookmarkEnd w:id="6"/>
    </w:p>
    <w:p>
      <w:hyperlink r:id="rId8" w:history="1">
        <w:r>
          <w:rPr>
            <w:color w:val="2980b9"/>
            <w:u w:val="single"/>
          </w:rPr>
          <w:t xml:space="preserve">https://www.fullpicture.app/item/8e9ac7163b3367fbb6ae67373752df92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0A5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831503/" TargetMode="External"/><Relationship Id="rId8" Type="http://schemas.openxmlformats.org/officeDocument/2006/relationships/hyperlink" Target="https://www.fullpicture.app/item/8e9ac7163b3367fbb6ae67373752df9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2023-10-23T12:06:21+02:00</dcterms:created>
  <dcterms:modified xsi:type="dcterms:W3CDTF">2023-10-23T12:06:21+02:00</dcterms:modified>
</cp:coreProperties>
</file>

<file path=docProps/custom.xml><?xml version="1.0" encoding="utf-8"?>
<Properties xmlns="http://schemas.openxmlformats.org/officeDocument/2006/custom-properties" xmlns:vt="http://schemas.openxmlformats.org/officeDocument/2006/docPropsVTypes"/>
</file>