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移动思维导图 - 思维导图</w:t>
      </w:r>
      <w:br/>
      <w:hyperlink r:id="rId7" w:history="1">
        <w:r>
          <w:rPr>
            <w:color w:val="2980b9"/>
            <w:u w:val="single"/>
          </w:rPr>
          <w:t xml:space="preserve">https://www.mindmapper.com/mindmapper-mobile/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移动应用程序可以随时随地快速制图，与PC版本结合使用。</w:t>
      </w:r>
    </w:p>
    <w:p>
      <w:pPr>
        <w:jc w:val="both"/>
      </w:pPr>
      <w:r>
        <w:rPr/>
        <w:t xml:space="preserve">2. 移动应用程序兼容MindMapper 16、17和21版本，可以在移动设备上编辑保存的地图，并通过Google Drive与PC版进行编辑。</w:t>
      </w:r>
    </w:p>
    <w:p>
      <w:pPr>
        <w:jc w:val="both"/>
      </w:pPr>
      <w:r>
        <w:rPr/>
        <w:t xml:space="preserve">3. 移动应用程序可以生成想法、记笔记、计划日程安排以及捕捉灵感。它是PC版本的延伸，适用于快速查看和编辑简单的思维导图。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这篇文章是关于移动思维导图应用程序的介绍。文章提到了该应用程序可以随时随地快速制图，并与PC版本结合使用。然而，文章存在一些潜在的偏见和片面报道。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首先，文章只提到了该应用程序适用于iPhone和iPad，但没有提及安卓设备。这可能会给读者留下一个错误的印象，认为该应用程序只适用于苹果设备。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其次，文章指出移动应用程序可以与MindMapper 16、17和21兼容，但没有提及较旧版本的兼容性。这可能会让使用较旧版本的用户感到困惑和不满。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声称移动应用程序可以将地图保存到Google云端硬盘，但不能保存到其他云端存储服务。然而，并没有解释为什么只有Google云端硬盘可供选择，并且删除了Dropbox选项。这可能引发读者对于是否有其他可选的云端存储服务的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另外，文章承认移动应用程序无法完全复制PC版本的功能，但并未详细说明具体缺少哪些功能。这使得读者无法全面了解移动应用程序相对于PC版本的局限性。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最后，在常见问题部分中提到不需要购买PC版本即可使用移动应用程序，但没有提供更多关于移动应用程序的功能和限制的信息。这可能会让读者对于是否购买PC版本以获得更丰富和强大的功能感到困惑。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介绍移动思维导图应用程序时存在一些偏见和片面报道。它没有提供全面的信息，也没有探讨可能存在的风险或平等地呈现双方观点。读者需要进一步了解该应用程序的功能和限制，并考虑其他可选项，以做出明智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移动思维导图应用程序的适用设备范围
</w:t>
      </w:r>
    </w:p>
    <w:p>
      <w:pPr>
        <w:spacing w:after="0"/>
        <w:numPr>
          <w:ilvl w:val="0"/>
          <w:numId w:val="2"/>
        </w:numPr>
      </w:pPr>
      <w:r>
        <w:rPr/>
        <w:t xml:space="preserve">移动应用程序与不同版本的MindMapper的兼容性
</w:t>
      </w:r>
    </w:p>
    <w:p>
      <w:pPr>
        <w:spacing w:after="0"/>
        <w:numPr>
          <w:ilvl w:val="0"/>
          <w:numId w:val="2"/>
        </w:numPr>
      </w:pPr>
      <w:r>
        <w:rPr/>
        <w:t xml:space="preserve">移动应用程序的云端存储选项
</w:t>
      </w:r>
    </w:p>
    <w:p>
      <w:pPr>
        <w:spacing w:after="0"/>
        <w:numPr>
          <w:ilvl w:val="0"/>
          <w:numId w:val="2"/>
        </w:numPr>
      </w:pPr>
      <w:r>
        <w:rPr/>
        <w:t xml:space="preserve">移动应用程序相对于PC版本的功能差异
</w:t>
      </w:r>
    </w:p>
    <w:p>
      <w:pPr>
        <w:spacing w:after="0"/>
        <w:numPr>
          <w:ilvl w:val="0"/>
          <w:numId w:val="2"/>
        </w:numPr>
      </w:pPr>
      <w:r>
        <w:rPr/>
        <w:t xml:space="preserve">移动应用程序的功能和限制
</w:t>
      </w:r>
    </w:p>
    <w:p>
      <w:pPr>
        <w:numPr>
          <w:ilvl w:val="0"/>
          <w:numId w:val="2"/>
        </w:numPr>
      </w:pPr>
      <w:r>
        <w:rPr/>
        <w:t xml:space="preserve">考虑其他可选项的重要性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https://www.fullpicture.app/item/8ea70cf65ca920eeb1764560268c1093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23EC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dmapper.com/mindmapper-mobile/" TargetMode="External"/><Relationship Id="rId8" Type="http://schemas.openxmlformats.org/officeDocument/2006/relationships/hyperlink" Target="https://www.fullpicture.app/item/8ea70cf65ca920eeb1764560268c109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2023-11-10T08:30:31+01:00</dcterms:created>
  <dcterms:modified xsi:type="dcterms:W3CDTF">2023-11-10T08:30:31+01:00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