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Oak Group: developing a purpose-led business | Elixirr</w:t>
      </w:r>
      <w:br/>
      <w:hyperlink r:id="rId7" w:history="1">
        <w:r>
          <w:rPr>
            <w:color w:val="2980b9"/>
            <w:u w:val="single"/>
          </w:rPr>
          <w:t xml:space="preserve">https://www.elixirr.com/case-study/oak-group-developing-a-purpose-led-business/</w:t>
        </w:r>
      </w:hyperlink>
    </w:p>
    <w:p>
      <w:pPr>
        <w:pStyle w:val="Heading1"/>
      </w:pPr>
      <w:bookmarkStart w:id="2" w:name="_Toc2"/>
      <w:r>
        <w:t>Article summary:</w:t>
      </w:r>
      <w:bookmarkEnd w:id="2"/>
    </w:p>
    <w:p>
      <w:pPr>
        <w:jc w:val="both"/>
      </w:pPr>
      <w:r>
        <w:rPr/>
        <w:t xml:space="preserve">1. Oak Group wanted to become a more sustainable organisation, so they enlisted the help of Elixirr to create a purpose-led business with sustainability at its core.</w:t>
      </w:r>
    </w:p>
    <w:p>
      <w:pPr>
        <w:jc w:val="both"/>
      </w:pPr>
      <w:r>
        <w:rPr/>
        <w:t xml:space="preserve">2. Elixirr ran discovery workshops with Oak's senior leadership and colleagues to understand their sustainability views and preferences, then created a strategic recommendations report for the senior leadership to act on.</w:t>
      </w:r>
    </w:p>
    <w:p>
      <w:pPr>
        <w:jc w:val="both"/>
      </w:pPr>
      <w:r>
        <w:rPr/>
        <w:t xml:space="preserve">3. As a result of Elixirr's work, Oak has rebranded as a sustainable organisation and is attracting new clients and talent while having a positive impact on existing clients in progressing their own sustainability journeys.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process that Oak Group went through in order to become more sustainable. The article also provides evidence for the claims made by citing specific examples of how Elixirr helped Oak Group achieve their goals. Additionally, the article does not appear to be biased or one-sided, as it presents both sides of the story equally.</w:t>
      </w:r>
    </w:p>
    <w:p>
      <w:pPr>
        <w:jc w:val="both"/>
      </w:pPr>
      <w:r>
        <w:rPr/>
        <w:t xml:space="preserve">However, there are some potential issues with the trustworthiness and reliability of the article. For example, there is no mention of any potential risks associated with becoming more sustainable or any counterarguments that may exist against this decision. Additionally, there is no exploration of other possible solutions that could have been used instead of enlisting Elixirr's help. Furthermore, some parts of the article appear to be promotional in nature, such as when Emiko Caerlewy-Smith is mentioned at the end without any explanation as to why she was included in this particular case study. </w:t>
      </w:r>
    </w:p>
    <w:p>
      <w:pPr>
        <w:jc w:val="both"/>
      </w:pPr>
      <w:r>
        <w:rPr/>
        <w:t xml:space="preserve">In conclusion, while overall this article appears to be trustworthy and reliable due to its detailed information about Oak Group's journey towards sustainability, there are some potential issues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Sustainable business strategies</w:t>
      </w:r>
    </w:p>
    <w:p>
      <w:pPr>
        <w:spacing w:after="0"/>
        <w:numPr>
          <w:ilvl w:val="0"/>
          <w:numId w:val="2"/>
        </w:numPr>
      </w:pPr>
      <w:r>
        <w:rPr/>
        <w:t xml:space="preserve">Environmental risks of sustainability</w:t>
      </w:r>
    </w:p>
    <w:p>
      <w:pPr>
        <w:spacing w:after="0"/>
        <w:numPr>
          <w:ilvl w:val="0"/>
          <w:numId w:val="2"/>
        </w:numPr>
      </w:pPr>
      <w:r>
        <w:rPr/>
        <w:t xml:space="preserve">Alternatives to Elixirr for sustainability</w:t>
      </w:r>
    </w:p>
    <w:p>
      <w:pPr>
        <w:spacing w:after="0"/>
        <w:numPr>
          <w:ilvl w:val="0"/>
          <w:numId w:val="2"/>
        </w:numPr>
      </w:pPr>
      <w:r>
        <w:rPr/>
        <w:t xml:space="preserve">Benefits of sustainability</w:t>
      </w:r>
    </w:p>
    <w:p>
      <w:pPr>
        <w:spacing w:after="0"/>
        <w:numPr>
          <w:ilvl w:val="0"/>
          <w:numId w:val="2"/>
        </w:numPr>
      </w:pPr>
      <w:r>
        <w:rPr/>
        <w:t xml:space="preserve">Challenges of sustainability</w:t>
      </w:r>
    </w:p>
    <w:p>
      <w:pPr>
        <w:numPr>
          <w:ilvl w:val="0"/>
          <w:numId w:val="2"/>
        </w:numPr>
      </w:pPr>
      <w:r>
        <w:rPr/>
        <w:t xml:space="preserve">Emiko Caerlewy-Smith background</w:t>
      </w:r>
    </w:p>
    <w:p>
      <w:pPr>
        <w:pStyle w:val="Heading1"/>
      </w:pPr>
      <w:bookmarkStart w:id="6" w:name="_Toc6"/>
      <w:r>
        <w:t>Report location:</w:t>
      </w:r>
      <w:bookmarkEnd w:id="6"/>
    </w:p>
    <w:p>
      <w:hyperlink r:id="rId8" w:history="1">
        <w:r>
          <w:rPr>
            <w:color w:val="2980b9"/>
            <w:u w:val="single"/>
          </w:rPr>
          <w:t xml:space="preserve">https://www.fullpicture.app/item/8eaefd67e027c5a1f7993650c70e9228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C2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ixirr.com/case-study/oak-group-developing-a-purpose-led-business/" TargetMode="External"/><Relationship Id="rId8" Type="http://schemas.openxmlformats.org/officeDocument/2006/relationships/hyperlink" Target="https://www.fullpicture.app/item/8eaefd67e027c5a1f7993650c70e92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2023-02-21T15:48:04+01:00</dcterms:created>
  <dcterms:modified xsi:type="dcterms:W3CDTF">2023-02-21T15:48:04+01:00</dcterms:modified>
</cp:coreProperties>
</file>

<file path=docProps/custom.xml><?xml version="1.0" encoding="utf-8"?>
<Properties xmlns="http://schemas.openxmlformats.org/officeDocument/2006/custom-properties" xmlns:vt="http://schemas.openxmlformats.org/officeDocument/2006/docPropsVTypes"/>
</file>