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Plow Share - Catcliffe Development</w:t>
      </w:r>
      <w:br/>
      <w:hyperlink r:id="rId7" w:history="1">
        <w:r>
          <w:rPr>
            <w:color w:val="2980b9"/>
            <w:u w:val="single"/>
          </w:rPr>
          <w:t xml:space="preserve">https://groupkos.com/dev/index.php/The_Plow_Share</w:t>
        </w:r>
      </w:hyperlink>
    </w:p>
    <w:p>
      <w:pPr>
        <w:pStyle w:val="Heading1"/>
      </w:pPr>
      <w:bookmarkStart w:id="2" w:name="_Toc2"/>
      <w:r>
        <w:t>Article summary:</w:t>
      </w:r>
      <w:bookmarkEnd w:id="2"/>
    </w:p>
    <w:p>
      <w:pPr>
        <w:jc w:val="both"/>
      </w:pPr>
      <w:r>
        <w:rPr/>
        <w:t xml:space="preserve">1. The article discusses the concept of repurposing military or intelligence technology into open-source projects for wider community benefit.</w:t>
      </w:r>
    </w:p>
    <w:p>
      <w:pPr>
        <w:jc w:val="both"/>
      </w:pPr>
      <w:r>
        <w:rPr/>
        <w:t xml:space="preserve">2. Open-sourcing such projects can lead to faster advancement and wider adoption of the technology, as well as unexpected applications.</w:t>
      </w:r>
    </w:p>
    <w:p>
      <w:pPr>
        <w:jc w:val="both"/>
      </w:pPr>
      <w:r>
        <w:rPr/>
        <w:t xml:space="preserve">3. The article highlights the potential of combining a randomized oscillator with a precise timing system to study chaotic systems and the benefits of open-source development in this context.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Plow Share - Catcliffe Development" discusses the concept of repurposing military or intelligence technology into open-source projects for wider community benefit. While the article provides some insights and acknowledges potential challenges, it lacks critical analysis and presents a somewhat biased perspective.</w:t>
      </w:r>
    </w:p>
    <w:p>
      <w:pPr>
        <w:jc w:val="both"/>
      </w:pPr>
      <w:r>
        <w:rPr/>
        <w:t xml:space="preserve"/>
      </w:r>
    </w:p>
    <w:p>
      <w:pPr>
        <w:jc w:val="both"/>
      </w:pPr>
      <w:r>
        <w:rPr/>
        <w:t xml:space="preserve">One potential bias in the article is its overly positive portrayal of open-sourcing military or intelligence technology. It emphasizes the benefits of wider adoption and faster advancement without thoroughly discussing the risks or potential negative consequences. The article fails to address concerns about misuse of technology, security implications, or ethical considerations that may arise when making classified information available to the public.</w:t>
      </w:r>
    </w:p>
    <w:p>
      <w:pPr>
        <w:jc w:val="both"/>
      </w:pPr>
      <w:r>
        <w:rPr/>
        <w:t xml:space="preserve"/>
      </w:r>
    </w:p>
    <w:p>
      <w:pPr>
        <w:jc w:val="both"/>
      </w:pPr>
      <w:r>
        <w:rPr/>
        <w:t xml:space="preserve">Additionally, the article makes unsupported claims about the success of previous projects that have transitioned from defense to civilian use. While it mentions the Internet as an example, it does not provide evidence or specific examples to support this claim. Without further exploration or evidence, these claims appear more like promotional content rather than objective reporting.</w:t>
      </w:r>
    </w:p>
    <w:p>
      <w:pPr>
        <w:jc w:val="both"/>
      </w:pPr>
      <w:r>
        <w:rPr/>
        <w:t xml:space="preserve"/>
      </w:r>
    </w:p>
    <w:p>
      <w:pPr>
        <w:jc w:val="both"/>
      </w:pPr>
      <w:r>
        <w:rPr/>
        <w:t xml:space="preserve">The article also lacks a balanced presentation by not adequately exploring counterarguments or potential drawbacks of open-sourcing military technology. It would have been beneficial to include perspectives from experts who might raise concerns about national security risks, intellectual property protection, or unintended consequences that could arise from sharing sensitive information openly.</w:t>
      </w:r>
    </w:p>
    <w:p>
      <w:pPr>
        <w:jc w:val="both"/>
      </w:pPr>
      <w:r>
        <w:rPr/>
        <w:t xml:space="preserve"/>
      </w:r>
    </w:p>
    <w:p>
      <w:pPr>
        <w:jc w:val="both"/>
      </w:pPr>
      <w:r>
        <w:rPr/>
        <w:t xml:space="preserve">Furthermore, there are missing points of consideration in terms of legal and regulatory frameworks surrounding open-source projects derived from military technology. The article does not discuss how existing laws and regulations might impact the process of converting spook code into plowpoint share. This omission leaves readers with an incomplete understanding of the challenges involved in such a transition.</w:t>
      </w:r>
    </w:p>
    <w:p>
      <w:pPr>
        <w:jc w:val="both"/>
      </w:pPr>
      <w:r>
        <w:rPr/>
        <w:t xml:space="preserve"/>
      </w:r>
    </w:p>
    <w:p>
      <w:pPr>
        <w:jc w:val="both"/>
      </w:pPr>
      <w:r>
        <w:rPr/>
        <w:t xml:space="preserve">Overall, while the concept of repurposing military technology into open-source projects is intriguing, this article falls short in providing a comprehensive analysis. Its biases towards promoting open-sourcing overshadow critical examination and consideration of potential risks and drawbacks associated with such endeavors.</w:t>
      </w:r>
    </w:p>
    <w:p>
      <w:pPr>
        <w:pStyle w:val="Heading1"/>
      </w:pPr>
      <w:bookmarkStart w:id="5" w:name="_Toc5"/>
      <w:r>
        <w:t>Topics for further research:</w:t>
      </w:r>
      <w:bookmarkEnd w:id="5"/>
    </w:p>
    <w:p>
      <w:pPr>
        <w:spacing w:after="0"/>
        <w:numPr>
          <w:ilvl w:val="0"/>
          <w:numId w:val="2"/>
        </w:numPr>
      </w:pPr>
      <w:r>
        <w:rPr/>
        <w:t xml:space="preserve">National security risks of open-sourcing military technology
</w:t>
      </w:r>
    </w:p>
    <w:p>
      <w:pPr>
        <w:spacing w:after="0"/>
        <w:numPr>
          <w:ilvl w:val="0"/>
          <w:numId w:val="2"/>
        </w:numPr>
      </w:pPr>
      <w:r>
        <w:rPr/>
        <w:t xml:space="preserve">Ethical considerations of repurposing classified information for open-source projects
</w:t>
      </w:r>
    </w:p>
    <w:p>
      <w:pPr>
        <w:spacing w:after="0"/>
        <w:numPr>
          <w:ilvl w:val="0"/>
          <w:numId w:val="2"/>
        </w:numPr>
      </w:pPr>
      <w:r>
        <w:rPr/>
        <w:t xml:space="preserve">Intellectual property protection in open-source projects derived from defense technology
</w:t>
      </w:r>
    </w:p>
    <w:p>
      <w:pPr>
        <w:spacing w:after="0"/>
        <w:numPr>
          <w:ilvl w:val="0"/>
          <w:numId w:val="2"/>
        </w:numPr>
      </w:pPr>
      <w:r>
        <w:rPr/>
        <w:t xml:space="preserve">Unintended consequences of sharing sensitive information openly
</w:t>
      </w:r>
    </w:p>
    <w:p>
      <w:pPr>
        <w:spacing w:after="0"/>
        <w:numPr>
          <w:ilvl w:val="0"/>
          <w:numId w:val="2"/>
        </w:numPr>
      </w:pPr>
      <w:r>
        <w:rPr/>
        <w:t xml:space="preserve">Legal and regulatory frameworks for converting military technology into open-source projects
</w:t>
      </w:r>
    </w:p>
    <w:p>
      <w:pPr>
        <w:numPr>
          <w:ilvl w:val="0"/>
          <w:numId w:val="2"/>
        </w:numPr>
      </w:pPr>
      <w:r>
        <w:rPr/>
        <w:t xml:space="preserve">Criticisms and concerns about the transition from defense to civilian use of technology</w:t>
      </w:r>
    </w:p>
    <w:p>
      <w:pPr>
        <w:pStyle w:val="Heading1"/>
      </w:pPr>
      <w:bookmarkStart w:id="6" w:name="_Toc6"/>
      <w:r>
        <w:t>Report location:</w:t>
      </w:r>
      <w:bookmarkEnd w:id="6"/>
    </w:p>
    <w:p>
      <w:hyperlink r:id="rId8" w:history="1">
        <w:r>
          <w:rPr>
            <w:color w:val="2980b9"/>
            <w:u w:val="single"/>
          </w:rPr>
          <w:t xml:space="preserve">https://www.fullpicture.app/item/8ecd34e3de249b0b772146da939addea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BC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oupkos.com/dev/index.php/The_Plow_Share" TargetMode="External"/><Relationship Id="rId8" Type="http://schemas.openxmlformats.org/officeDocument/2006/relationships/hyperlink" Target="https://www.fullpicture.app/item/8ecd34e3de249b0b772146da939add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2023-12-30T06:48:32+01:00</dcterms:created>
  <dcterms:modified xsi:type="dcterms:W3CDTF">2023-12-30T06:48:32+01:00</dcterms:modified>
</cp:coreProperties>
</file>

<file path=docProps/custom.xml><?xml version="1.0" encoding="utf-8"?>
<Properties xmlns="http://schemas.openxmlformats.org/officeDocument/2006/custom-properties" xmlns:vt="http://schemas.openxmlformats.org/officeDocument/2006/docPropsVTypes"/>
</file>