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Alternative Resilience Indices for City Ecosystems Subjected to Natural Hazards - Bozza - 2017 - Computer-Aided Civil and Infrastructure Engineering - Wiley Online Library</w:t>
      </w:r>
      <w:br/>
      <w:hyperlink r:id="rId7" w:history="1">
        <w:r>
          <w:rPr>
            <w:color w:val="2980b9"/>
            <w:u w:val="single"/>
          </w:rPr>
          <w:t xml:space="preserve">https://onlinelibrary.wiley.com/doi/10.1111/mice.12275</w:t>
        </w:r>
      </w:hyperlink>
    </w:p>
    <w:p>
      <w:pPr>
        <w:pStyle w:val="Heading1"/>
      </w:pPr>
      <w:bookmarkStart w:id="2" w:name="_Toc2"/>
      <w:r>
        <w:t>Article summary:</w:t>
      </w:r>
      <w:bookmarkEnd w:id="2"/>
    </w:p>
    <w:p>
      <w:pPr>
        <w:jc w:val="both"/>
      </w:pPr>
      <w:r>
        <w:rPr/>
        <w:t xml:space="preserve">1. 城市生态系统需要应对自然灾害，因此需要建立具有韧性的城市。</w:t>
      </w:r>
    </w:p>
    <w:p>
      <w:pPr>
        <w:jc w:val="both"/>
      </w:pPr>
      <w:r>
        <w:rPr/>
        <w:t xml:space="preserve">2. 本研究提出了一种综合框架，通过时间无关的综合指数进行定量韧性评估。</w:t>
      </w:r>
    </w:p>
    <w:p>
      <w:pPr>
        <w:jc w:val="both"/>
      </w:pPr>
      <w:r>
        <w:rPr/>
        <w:t xml:space="preserve">3. 在意大利Sarno城市进行地震和滑坡情景分析，并使用概率方法计算城市脆弱性。随后模拟恢复策略以评估效率和损害状态，以及城市韧性。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该文章提出了一种基于综合指数的城市生态系统韧性评估方法，旨在测试其在多重自然灾害威胁下的实际城市中的应用。然而，该文章存在以下问题：</w:t>
      </w:r>
    </w:p>
    <w:p>
      <w:pPr>
        <w:jc w:val="both"/>
      </w:pPr>
      <w:r>
        <w:rPr/>
        <w:t xml:space="preserve"/>
      </w:r>
    </w:p>
    <w:p>
      <w:pPr>
        <w:jc w:val="both"/>
      </w:pPr>
      <w:r>
        <w:rPr/>
        <w:t xml:space="preserve">1. 偏见来源：该文章从工程角度理解城市系统的韧性，但忽略了社会、经济和环境等因素对城市韧性的影响。这种偏见可能导致对城市韧性的不完整评估。</w:t>
      </w:r>
    </w:p>
    <w:p>
      <w:pPr>
        <w:jc w:val="both"/>
      </w:pPr>
      <w:r>
        <w:rPr/>
        <w:t xml:space="preserve"/>
      </w:r>
    </w:p>
    <w:p>
      <w:pPr>
        <w:jc w:val="both"/>
      </w:pPr>
      <w:r>
        <w:rPr/>
        <w:t xml:space="preserve">2. 片面报道：该文章只考虑了地震和滑坡等少数自然灾害类型，而忽略了其他类型的自然灾害（如洪水、飓风等）对城市韧性的影响。这种片面报道可能导致对城市韧性的不全面评估。</w:t>
      </w:r>
    </w:p>
    <w:p>
      <w:pPr>
        <w:jc w:val="both"/>
      </w:pPr>
      <w:r>
        <w:rPr/>
        <w:t xml:space="preserve"/>
      </w:r>
    </w:p>
    <w:p>
      <w:pPr>
        <w:jc w:val="both"/>
      </w:pPr>
      <w:r>
        <w:rPr/>
        <w:t xml:space="preserve">3. 缺失考虑点：该文章没有考虑人为因素（如恐怖袭击、战争等）对城市韧性的影响。这种缺失考虑点可能导致对城市韧性的不完整评估。</w:t>
      </w:r>
    </w:p>
    <w:p>
      <w:pPr>
        <w:jc w:val="both"/>
      </w:pPr>
      <w:r>
        <w:rPr/>
        <w:t xml:space="preserve"/>
      </w:r>
    </w:p>
    <w:p>
      <w:pPr>
        <w:jc w:val="both"/>
      </w:pPr>
      <w:r>
        <w:rPr/>
        <w:t xml:space="preserve">4. 主张缺失证据：该文章提出了一种基于综合指数的城市生态系统韧性评估方法，但未提供足够证据证明其有效性和可靠性。这种主张缺失证据可能导致读者对其结果产生怀疑。</w:t>
      </w:r>
    </w:p>
    <w:p>
      <w:pPr>
        <w:jc w:val="both"/>
      </w:pPr>
      <w:r>
        <w:rPr/>
        <w:t xml:space="preserve"/>
      </w:r>
    </w:p>
    <w:p>
      <w:pPr>
        <w:jc w:val="both"/>
      </w:pPr>
      <w:r>
        <w:rPr/>
        <w:t xml:space="preserve">5. 未探索反驳：该文章没有探讨其他学者或研究者关于城市韧性评估方法的不同观点或反驳意见。这种未探索反驳可能导致读者对其结果产生怀疑。</w:t>
      </w:r>
    </w:p>
    <w:p>
      <w:pPr>
        <w:jc w:val="both"/>
      </w:pPr>
      <w:r>
        <w:rPr/>
        <w:t xml:space="preserve"/>
      </w:r>
    </w:p>
    <w:p>
      <w:pPr>
        <w:jc w:val="both"/>
      </w:pPr>
      <w:r>
        <w:rPr/>
        <w:t xml:space="preserve">6. 宣传内容：该文章过分强调了其所提出方法在实际应用中的优势和价值，而忽略了其局限和潜在风险。这种宣传内容可能误导读者对其结果产生过高期望。</w:t>
      </w:r>
    </w:p>
    <w:p>
      <w:pPr>
        <w:jc w:val="both"/>
      </w:pPr>
      <w:r>
        <w:rPr/>
        <w:t xml:space="preserve"/>
      </w:r>
    </w:p>
    <w:p>
      <w:pPr>
        <w:jc w:val="both"/>
      </w:pPr>
      <w:r>
        <w:rPr/>
        <w:t xml:space="preserve">7. 偏袒：该文章从工程角度理解城市系统的韧性，并将其定义为“承受强制变化并回到至少与事件发生前相同状态”的能力，但未考虑社会、经济和环境等因素对此定义是否公正合理。这种偏袒可能导致读者对其结果产生质疑。</w:t>
      </w:r>
    </w:p>
    <w:p>
      <w:pPr>
        <w:jc w:val="both"/>
      </w:pPr>
      <w:r>
        <w:rPr/>
        <w:t xml:space="preserve"/>
      </w:r>
    </w:p>
    <w:p>
      <w:pPr>
        <w:jc w:val="both"/>
      </w:pPr>
      <w:r>
        <w:rPr/>
        <w:t xml:space="preserve">总之，尽管该文章提出了一种新颖且有潜力的方法来评估城市系统在自然灾害下的韧性，但仍存在上述问题需要进一步改进和完善。</w:t>
      </w:r>
    </w:p>
    <w:p>
      <w:pPr>
        <w:pStyle w:val="Heading1"/>
      </w:pPr>
      <w:bookmarkStart w:id="5" w:name="_Toc5"/>
      <w:r>
        <w:t>Topics for further research:</w:t>
      </w:r>
      <w:bookmarkEnd w:id="5"/>
    </w:p>
    <w:p>
      <w:pPr>
        <w:spacing w:after="0"/>
        <w:numPr>
          <w:ilvl w:val="0"/>
          <w:numId w:val="2"/>
        </w:numPr>
      </w:pPr>
      <w:r>
        <w:rPr/>
        <w:t xml:space="preserve">社会、经济和环境因素对城市韧性的影响
</w:t>
      </w:r>
    </w:p>
    <w:p>
      <w:pPr>
        <w:spacing w:after="0"/>
        <w:numPr>
          <w:ilvl w:val="0"/>
          <w:numId w:val="2"/>
        </w:numPr>
      </w:pPr>
      <w:r>
        <w:rPr/>
        <w:t xml:space="preserve">其他类型自然灾害对城市韧性的影响
</w:t>
      </w:r>
    </w:p>
    <w:p>
      <w:pPr>
        <w:spacing w:after="0"/>
        <w:numPr>
          <w:ilvl w:val="0"/>
          <w:numId w:val="2"/>
        </w:numPr>
      </w:pPr>
      <w:r>
        <w:rPr/>
        <w:t xml:space="preserve">人为因素对城市韧性的影响
</w:t>
      </w:r>
    </w:p>
    <w:p>
      <w:pPr>
        <w:spacing w:after="0"/>
        <w:numPr>
          <w:ilvl w:val="0"/>
          <w:numId w:val="2"/>
        </w:numPr>
      </w:pPr>
      <w:r>
        <w:rPr/>
        <w:t xml:space="preserve">基于综合指数的城市生态系统韧性评估方法的有效性和可靠性
</w:t>
      </w:r>
    </w:p>
    <w:p>
      <w:pPr>
        <w:spacing w:after="0"/>
        <w:numPr>
          <w:ilvl w:val="0"/>
          <w:numId w:val="2"/>
        </w:numPr>
      </w:pPr>
      <w:r>
        <w:rPr/>
        <w:t xml:space="preserve">城市韧性评估方法的不同观点或反驳意见
</w:t>
      </w:r>
    </w:p>
    <w:p>
      <w:pPr>
        <w:numPr>
          <w:ilvl w:val="0"/>
          <w:numId w:val="2"/>
        </w:numPr>
      </w:pPr>
      <w:r>
        <w:rPr/>
        <w:t xml:space="preserve">城市韧性评估方法的局限和潜在风险</w:t>
      </w:r>
    </w:p>
    <w:p>
      <w:pPr>
        <w:pStyle w:val="Heading1"/>
      </w:pPr>
      <w:bookmarkStart w:id="6" w:name="_Toc6"/>
      <w:r>
        <w:t>Report location:</w:t>
      </w:r>
      <w:bookmarkEnd w:id="6"/>
    </w:p>
    <w:p>
      <w:hyperlink r:id="rId8" w:history="1">
        <w:r>
          <w:rPr>
            <w:color w:val="2980b9"/>
            <w:u w:val="single"/>
          </w:rPr>
          <w:t xml:space="preserve">https://www.fullpicture.app/item/8f05aff5ee7f984516c54241c1f00e40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45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mice.12275" TargetMode="External"/><Relationship Id="rId8" Type="http://schemas.openxmlformats.org/officeDocument/2006/relationships/hyperlink" Target="https://www.fullpicture.app/item/8f05aff5ee7f984516c54241c1f00e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2023-12-05T11:41:18+01:00</dcterms:created>
  <dcterms:modified xsi:type="dcterms:W3CDTF">2023-12-05T11:41:18+01:00</dcterms:modified>
</cp:coreProperties>
</file>

<file path=docProps/custom.xml><?xml version="1.0" encoding="utf-8"?>
<Properties xmlns="http://schemas.openxmlformats.org/officeDocument/2006/custom-properties" xmlns:vt="http://schemas.openxmlformats.org/officeDocument/2006/docPropsVTypes"/>
</file>