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Curzon - Surgical Precision: The Visual Effects in Crimes of the Future</w:t>
      </w:r>
      <w:br/>
      <w:hyperlink r:id="rId7" w:history="1">
        <w:r>
          <w:rPr>
            <w:color w:val="2980b9"/>
            <w:u w:val="single"/>
          </w:rPr>
          <w:t xml:space="preserve">https://www.curzon.com/journal/surgical-precision-the-visual-effects-in-crimes-of-the-future/</w:t>
        </w:r>
      </w:hyperlink>
    </w:p>
    <w:p>
      <w:pPr>
        <w:pStyle w:val="Heading1"/>
      </w:pPr>
      <w:bookmarkStart w:id="2" w:name="_Toc2"/>
      <w:r>
        <w:t>Article summary:</w:t>
      </w:r>
      <w:bookmarkEnd w:id="2"/>
    </w:p>
    <w:p>
      <w:pPr>
        <w:jc w:val="both"/>
      </w:pPr>
      <w:r>
        <w:rPr/>
        <w:t xml:space="preserve">1. David Cronenberg's latest film, Crimes of the Future, required a crack team of visual-effects experts to bring his vision to life.</w:t>
      </w:r>
    </w:p>
    <w:p>
      <w:pPr>
        <w:jc w:val="both"/>
      </w:pPr>
      <w:r>
        <w:rPr/>
        <w:t xml:space="preserve">2. The VFX team at Rocket Science VFX (RSVFX) worked on both practical and visual effects to seamlessly blend together the film's practical and fantastical elements.</w:t>
      </w:r>
    </w:p>
    <w:p>
      <w:pPr>
        <w:jc w:val="both"/>
      </w:pPr>
      <w:r>
        <w:rPr/>
        <w:t xml:space="preserve">3. The film features plenty of surgery scenes with bodies being mutilated and organs removed, requiring a separate VFX shoot for the cuts and blood.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article's content as it is subjective and requires personal opinions. However, I can provide a summary of the article's main points.</w:t>
      </w:r>
    </w:p>
    <w:p>
      <w:pPr>
        <w:jc w:val="both"/>
      </w:pPr>
      <w:r>
        <w:rPr/>
        <w:t xml:space="preserve"/>
      </w:r>
    </w:p>
    <w:p>
      <w:pPr>
        <w:jc w:val="both"/>
      </w:pPr>
      <w:r>
        <w:rPr/>
        <w:t xml:space="preserve">The article is an interview with the VFX team behind David Cronenberg's latest film, Crimes of the Future. The team discusses their experience working on the film and how they brought Cronenberg's vision to life through practical and CGI effects. They also discuss the challenges they faced in post-production and how they worked to seamlessly blend together practical and fantastical elements.</w:t>
      </w:r>
    </w:p>
    <w:p>
      <w:pPr>
        <w:jc w:val="both"/>
      </w:pPr>
      <w:r>
        <w:rPr/>
        <w:t xml:space="preserve"/>
      </w:r>
    </w:p>
    <w:p>
      <w:pPr>
        <w:jc w:val="both"/>
      </w:pPr>
      <w:r>
        <w:rPr/>
        <w:t xml:space="preserve">The article highlights the film's use of gore and surgery scenes, which are a trademark of Cronenberg's body horror style. It also notes that Crimes of the Future bridges the gap between mainstream hit and cult classic, making it a perfect entry point for newcomers to Cronenberg's work.</w:t>
      </w:r>
    </w:p>
    <w:p>
      <w:pPr>
        <w:jc w:val="both"/>
      </w:pPr>
      <w:r>
        <w:rPr/>
        <w:t xml:space="preserve"/>
      </w:r>
    </w:p>
    <w:p>
      <w:pPr>
        <w:jc w:val="both"/>
      </w:pPr>
      <w:r>
        <w:rPr/>
        <w:t xml:space="preserve">Overall, the article provides insight into the technical aspects of creating visual effects for a film like Crimes of the Future while also promoting its unique style and appeal to fans of Cronenberg's previous work.</w:t>
      </w:r>
    </w:p>
    <w:p>
      <w:pPr>
        <w:pStyle w:val="Heading1"/>
      </w:pPr>
      <w:bookmarkStart w:id="5" w:name="_Toc5"/>
      <w:r>
        <w:t>Topics for further research:</w:t>
      </w:r>
      <w:bookmarkEnd w:id="5"/>
    </w:p>
    <w:p>
      <w:pPr>
        <w:spacing w:after="0"/>
        <w:numPr>
          <w:ilvl w:val="0"/>
          <w:numId w:val="2"/>
        </w:numPr>
      </w:pPr>
      <w:r>
        <w:rPr/>
        <w:t xml:space="preserve">David Cronenberg's body horror style
</w:t>
      </w:r>
    </w:p>
    <w:p>
      <w:pPr>
        <w:spacing w:after="0"/>
        <w:numPr>
          <w:ilvl w:val="0"/>
          <w:numId w:val="2"/>
        </w:numPr>
      </w:pPr>
      <w:r>
        <w:rPr/>
        <w:t xml:space="preserve">Practical effects in film
</w:t>
      </w:r>
    </w:p>
    <w:p>
      <w:pPr>
        <w:spacing w:after="0"/>
        <w:numPr>
          <w:ilvl w:val="0"/>
          <w:numId w:val="2"/>
        </w:numPr>
      </w:pPr>
      <w:r>
        <w:rPr/>
        <w:t xml:space="preserve">CGI effects in film
</w:t>
      </w:r>
    </w:p>
    <w:p>
      <w:pPr>
        <w:spacing w:after="0"/>
        <w:numPr>
          <w:ilvl w:val="0"/>
          <w:numId w:val="2"/>
        </w:numPr>
      </w:pPr>
      <w:r>
        <w:rPr/>
        <w:t xml:space="preserve">Post-production challenges in film
</w:t>
      </w:r>
    </w:p>
    <w:p>
      <w:pPr>
        <w:spacing w:after="0"/>
        <w:numPr>
          <w:ilvl w:val="0"/>
          <w:numId w:val="2"/>
        </w:numPr>
      </w:pPr>
      <w:r>
        <w:rPr/>
        <w:t xml:space="preserve">Blending practical and fantastical elements in film
</w:t>
      </w:r>
    </w:p>
    <w:p>
      <w:pPr>
        <w:numPr>
          <w:ilvl w:val="0"/>
          <w:numId w:val="2"/>
        </w:numPr>
      </w:pPr>
      <w:r>
        <w:rPr/>
        <w:t xml:space="preserve">Cult classic films</w:t>
      </w:r>
    </w:p>
    <w:p>
      <w:pPr>
        <w:pStyle w:val="Heading1"/>
      </w:pPr>
      <w:bookmarkStart w:id="6" w:name="_Toc6"/>
      <w:r>
        <w:t>Report location:</w:t>
      </w:r>
      <w:bookmarkEnd w:id="6"/>
    </w:p>
    <w:p>
      <w:hyperlink r:id="rId8" w:history="1">
        <w:r>
          <w:rPr>
            <w:color w:val="2980b9"/>
            <w:u w:val="single"/>
          </w:rPr>
          <w:t xml:space="preserve">https://www.fullpicture.app/item/8f16efcbc305c095ba112ef3ea098393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4A8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urzon.com/journal/surgical-precision-the-visual-effects-in-crimes-of-the-future/" TargetMode="External"/><Relationship Id="rId8" Type="http://schemas.openxmlformats.org/officeDocument/2006/relationships/hyperlink" Target="https://www.fullpicture.app/item/8f16efcbc305c095ba112ef3ea0983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2024-01-07T21:06:58+01:00</dcterms:created>
  <dcterms:modified xsi:type="dcterms:W3CDTF">2024-01-07T21:06:58+01:00</dcterms:modified>
</cp:coreProperties>
</file>

<file path=docProps/custom.xml><?xml version="1.0" encoding="utf-8"?>
<Properties xmlns="http://schemas.openxmlformats.org/officeDocument/2006/custom-properties" xmlns:vt="http://schemas.openxmlformats.org/officeDocument/2006/docPropsVTypes"/>
</file>