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超声滚压强化高速激光熔覆Fe基涂层组织及摩擦磨损行为研究 - 中国知网</w:t></w:r><w:br/><w:hyperlink r:id="rId7" w:history="1"><w:r><w:rPr><w:color w:val="2980b9"/><w:u w:val="single"/></w:rPr><w:t xml:space="preserve">https://kns.cnki.net/kcms2/article/abstract?v=3uoqIhG8C475KOm_zrgu4lQARvep2SAkaWjBDt8_rTOnKA7PWSN5MGpc3glQvZEf-8rbAPmhIuXSCBiGMaHwN85gl8LPyls6&uniplatform=NZKPT</w:t></w:r></w:hyperlink></w:p><w:p><w:pPr><w:pStyle w:val="Heading1"/></w:pPr><w:bookmarkStart w:id="2" w:name="_Toc2"/><w:r><w:t>Article summary:</w:t></w:r><w:bookmarkEnd w:id="2"/></w:p><w:p><w:pPr><w:jc w:val="both"/></w:pPr><w:r><w:rPr/><w:t xml:space="preserve">1. 使用超声滚压技术强化高速激光熔覆Fe基涂层的表面性能，提高涂层的使用寿命。</w:t></w:r></w:p><w:p><w:pPr><w:jc w:val="both"/></w:pPr><w:r><w:rPr/><w:t xml:space="preserve">2. 通过动态冲击和静态挤压的协同效应，超声滚压技术可以显著改善涂层的表面质量，减小表面粗糙度，并形成镜面效果。</w:t></w:r></w:p><w:p><w:pPr><w:jc w:val="both"/></w:pPr><w:r><w:rPr/><w:t xml:space="preserve">3. 通过累积塑性变形和严重塑性变形，可以显著细化涂层的表面晶粒，形成梯度细晶结构。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潜在偏见及其来源：文章没有明确提到作者的背景和利益关系，可能存在潜在的偏见。如果作者是从事相关行业或研究的人员，可能会倾向于宣传和推广他们所从事的技术或产品。</w:t></w:r></w:p><w:p><w:pPr><w:jc w:val="both"/></w:pPr><w:r><w:rPr/><w:t xml:space="preserve"></w:t></w:r></w:p><w:p><w:pPr><w:jc w:val="both"/></w:pPr><w:r><w:rPr/><w:t xml:space="preserve">2. 片面报道：文章只介绍了高速激光熔覆Fe基涂层的优点，如耐磨、耐腐蚀等，但没有提及其缺点或局限性。这种片面报道可能导致读者对该技术过于乐观，忽视了其他可能存在的问题。</w:t></w:r></w:p><w:p><w:pPr><w:jc w:val="both"/></w:pPr><w:r><w:rPr/><w:t xml:space="preserve"></w:t></w:r></w:p><w:p><w:pPr><w:jc w:val="both"/></w:pPr><w:r><w:rPr/><w:t xml:space="preserve">3. 无根据的主张：文章声称高速激光熔覆技术可以增加碳钢零件的使用寿命，但没有提供具体的实验证据来支持这一主张。缺乏实验证据使得读者难以相信该技术是否真正有效。</w:t></w:r></w:p><w:p><w:pPr><w:jc w:val="both"/></w:pPr><w:r><w:rPr/><w:t xml:space="preserve"></w:t></w:r></w:p><w:p><w:pPr><w:jc w:val="both"/></w:pPr><w:r><w:rPr/><w:t xml:space="preserve">4. 缺失的考虑点：文章没有讨论高速激光熔覆技术对环境和健康的潜在影响。例如，激光熔覆过程中产生的废气和废水是否会对环境造成污染？操作人员是否需要采取特殊的防护措施来保护他们的健康？</w:t></w:r></w:p><w:p><w:pPr><w:jc w:val="both"/></w:pPr><w:r><w:rPr/><w:t xml:space="preserve"></w:t></w:r></w:p><w:p><w:pPr><w:jc w:val="both"/></w:pPr><w:r><w:rPr/><w:t xml:space="preserve">5. 所提出主张的缺失证据：文章声称超声滚压技术可以显著改善涂层表面质量和细化晶粒结构，但没有提供实验证据来支持这一主张。缺乏实验证据使得读者难以相信该技术是否真正有效。</w:t></w:r></w:p><w:p><w:pPr><w:jc w:val="both"/></w:pPr><w:r><w:rPr/><w:t xml:space="preserve"></w:t></w:r></w:p><w:p><w:pPr><w:jc w:val="both"/></w:pPr><w:r><w:rPr/><w:t xml:space="preserve">6. 未探索的反驳：文章没有讨论其他可能存在的方法或技术来解决碳钢零件表面问题的问题。是否有其他更有效或更经济的方法可以达到相同的效果？</w:t></w:r></w:p><w:p><w:pPr><w:jc w:val="both"/></w:pPr><w:r><w:rPr/><w:t xml:space="preserve"></w:t></w:r></w:p><w:p><w:pPr><w:jc w:val="both"/></w:pPr><w:r><w:rPr/><w:t xml:space="preserve">7. 宣传内容和偏袒：文章过于宣传高速激光熔覆和超声滚压技术，没有客观地评估其优点和缺点。这种宣传性内容可能导致读者对这些技术过于乐观，忽视了其他可能存在的选择。</w:t></w:r></w:p><w:p><w:pPr><w:jc w:val="both"/></w:pPr><w:r><w:rPr/><w:t xml:space="preserve"></w:t></w:r></w:p><w:p><w:pPr><w:jc w:val="both"/></w:pPr><w:r><w:rPr/><w:t xml:space="preserve">8. 是否注意到可能的风险：文章没有明确讨论高速激光熔覆和超声滚压技术可能存在的风险或副作用。例如，高温激光照射是否会导致材料变形或损坏？超声滚压过程中是否会产生过多的应力导致涂层脱落？</w:t></w:r></w:p><w:p><w:pPr><w:jc w:val="both"/></w:pPr><w:r><w:rPr/><w:t xml:space="preserve"></w:t></w:r></w:p><w:p><w:pPr><w:jc w:val="both"/></w:pPr><w:r><w:rPr/><w:t xml:space="preserve">9. 没有平等地呈现双方：文章只介绍了高速激光熔覆和超声滚压技术的优点，没有提及其他可能存在的方法或技术。这种不平等的呈现可能导致读者对这些技术过于乐观，忽视了其他可能存在的选择。</w:t></w:r></w:p><w:p><w:pPr><w:jc w:val="both"/></w:pPr><w:r><w:rPr/><w:t xml:space="preserve"></w:t></w:r></w:p><w:p><w:pPr><w:jc w:val="both"/></w:pPr><w:r><w:rPr/><w:t xml:space="preserve">总之，上述文章在介绍高速激光熔覆和超声滚压技术时存在一些问题，包括片面报道、无根据的主张、缺失的考虑点和证据等。读者应该保持审慎，并进一步调查和评估这些技术的可行性和适用性。</w:t></w:r></w:p><w:p><w:pPr><w:pStyle w:val="Heading1"/></w:pPr><w:bookmarkStart w:id="5" w:name="_Toc5"/><w:r><w:t>Topics for further research:</w:t></w:r><w:bookmarkEnd w:id="5"/></w:p><w:p><w:pPr><w:spacing w:after="0"/><w:numPr><w:ilvl w:val="0"/><w:numId w:val="2"/></w:numPr></w:pPr><w:r><w:rPr/><w:t xml:space="preserve">高速激光熔覆技术的局限性和缺点
</w:t></w:r></w:p><w:p><w:pPr><w:spacing w:after="0"/><w:numPr><w:ilvl w:val="0"/><w:numId w:val="2"/></w:numPr></w:pPr><w:r><w:rPr/><w:t xml:space="preserve">高速激光熔覆技术对环境和健康的潜在影响
</w:t></w:r></w:p><w:p><w:pPr><w:spacing w:after="0"/><w:numPr><w:ilvl w:val="0"/><w:numId w:val="2"/></w:numPr></w:pPr><w:r><w:rPr/><w:t xml:space="preserve">高速激光熔覆技术的实验证据和效果评估
</w:t></w:r></w:p><w:p><w:pPr><w:spacing w:after="0"/><w:numPr><w:ilvl w:val="0"/><w:numId w:val="2"/></w:numPr></w:pPr><w:r><w:rPr/><w:t xml:space="preserve">其他可能存在的方法或技术来解决碳钢零件表面问题
</w:t></w:r></w:p><w:p><w:pPr><w:spacing w:after="0"/><w:numPr><w:ilvl w:val="0"/><w:numId w:val="2"/></w:numPr></w:pPr><w:r><w:rPr/><w:t xml:space="preserve">高速激光熔覆和超声滚压技术的风险和副作用
</w:t></w:r></w:p><w:p><w:pPr><w:numPr><w:ilvl w:val="0"/><w:numId w:val="2"/></w:numPr></w:pPr><w:r><w:rPr/><w:t xml:space="preserve">其他可能存在的选择和比较分析</w:t></w:r></w:p><w:p><w:pPr><w:pStyle w:val="Heading1"/></w:pPr><w:bookmarkStart w:id="6" w:name="_Toc6"/><w:r><w:t>Report location:</w:t></w:r><w:bookmarkEnd w:id="6"/></w:p><w:p><w:hyperlink r:id="rId8" w:history="1"><w:r><w:rPr><w:color w:val="2980b9"/><w:u w:val="single"/></w:rPr><w:t xml:space="preserve">https://www.fullpicture.app/item/8f2989b34c01dd52c20060ff222bb145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4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Gpc3glQvZEf-8rbAPmhIuXSCBiGMaHwN85gl8LPyls6&amp;uniplatform=NZKPT" TargetMode="External"/><Relationship Id="rId8" Type="http://schemas.openxmlformats.org/officeDocument/2006/relationships/hyperlink" Target="https://www.fullpicture.app/item/8f2989b34c01dd52c20060ff222bb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2024-02-22T00:54:18+01:00</dcterms:created>
  <dcterms:modified xsi:type="dcterms:W3CDTF">2024-02-22T00:54:18+01:00</dcterms:modified>
</cp:coreProperties>
</file>

<file path=docProps/custom.xml><?xml version="1.0" encoding="utf-8"?>
<Properties xmlns="http://schemas.openxmlformats.org/officeDocument/2006/custom-properties" xmlns:vt="http://schemas.openxmlformats.org/officeDocument/2006/docPropsVTypes"/>
</file>