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Coupled surface‐atmosphere reflectance (CSAR) model: 2. Semiempirical surface model usable with NOAA advanced very high resolution radiometer data - Rahman - 1993 - Journal of Geophysical Research: Atmospheres - Wiley Online Library</w:t>
      </w:r>
      <w:br/>
      <w:hyperlink r:id="rId7" w:history="1">
        <w:r>
          <w:rPr>
            <w:color w:val="2980b9"/>
            <w:u w:val="single"/>
          </w:rPr>
          <w:t xml:space="preserve">https://agupubs.onlinelibrary.wiley.com/doi/abs/10.1029/93JD02072</w:t>
        </w:r>
      </w:hyperlink>
    </w:p>
    <w:p>
      <w:pPr>
        <w:pStyle w:val="Heading1"/>
      </w:pPr>
      <w:bookmarkStart w:id="2" w:name="_Toc2"/>
      <w:r>
        <w:t>Article summary:</w:t>
      </w:r>
      <w:bookmarkEnd w:id="2"/>
    </w:p>
    <w:p>
      <w:pPr>
        <w:jc w:val="both"/>
      </w:pPr>
      <w:r>
        <w:rPr/>
        <w:t xml:space="preserve">1. A new semiempirical model has been developed to describe the bidirectional reflectance of natural surfaces using only three parameters.</w:t>
      </w:r>
    </w:p>
    <w:p>
      <w:pPr>
        <w:jc w:val="both"/>
      </w:pPr>
      <w:r>
        <w:rPr/>
        <w:t xml:space="preserve">2. This model successfully accounts for the observed variability of reflectance measurements in laboratory and field conditions, ranging from bare soil to full canopy cover, in both the visible and near-infrared bands.</w:t>
      </w:r>
    </w:p>
    <w:p>
      <w:pPr>
        <w:jc w:val="both"/>
      </w:pPr>
      <w:r>
        <w:rPr/>
        <w:t xml:space="preserve">3. Coupled with a simple atmospheric radiation transfer model, this model has been inverted against actual NOAA/advanced very high resolution radiometer (AVHRR) data from several desert sites in northern Africa.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laboratory and field experiments, as well as by inverting a coupled surface-atmosphere model against existing AVHRR data. The article also acknowledges that further work is required to expand the usability of the coupled model to other locations and shorter periods of time. However, there are some potential biases that should be noted. For example, the article does not explore any counterarguments or present both sides equally when discussing the potential applications of the model. Additionally, there is no mention of possible risks associated with using this model or any discussion of how it could be improved upon in future research.</w:t>
      </w:r>
    </w:p>
    <w:p>
      <w:pPr>
        <w:pStyle w:val="Heading1"/>
      </w:pPr>
      <w:bookmarkStart w:id="5" w:name="_Toc5"/>
      <w:r>
        <w:t>Topics for further research:</w:t>
      </w:r>
      <w:bookmarkEnd w:id="5"/>
    </w:p>
    <w:p>
      <w:pPr>
        <w:spacing w:after="0"/>
        <w:numPr>
          <w:ilvl w:val="0"/>
          <w:numId w:val="2"/>
        </w:numPr>
      </w:pPr>
      <w:r>
        <w:rPr/>
        <w:t xml:space="preserve">Coupled surface-atmosphere model risks</w:t>
      </w:r>
    </w:p>
    <w:p>
      <w:pPr>
        <w:spacing w:after="0"/>
        <w:numPr>
          <w:ilvl w:val="0"/>
          <w:numId w:val="2"/>
        </w:numPr>
      </w:pPr>
      <w:r>
        <w:rPr/>
        <w:t xml:space="preserve">Potential applications of coupled surface-atmosphere model</w:t>
      </w:r>
    </w:p>
    <w:p>
      <w:pPr>
        <w:spacing w:after="0"/>
        <w:numPr>
          <w:ilvl w:val="0"/>
          <w:numId w:val="2"/>
        </w:numPr>
      </w:pPr>
      <w:r>
        <w:rPr/>
        <w:t xml:space="preserve">Improving coupled surface-atmosphere model</w:t>
      </w:r>
    </w:p>
    <w:p>
      <w:pPr>
        <w:spacing w:after="0"/>
        <w:numPr>
          <w:ilvl w:val="0"/>
          <w:numId w:val="2"/>
        </w:numPr>
      </w:pPr>
      <w:r>
        <w:rPr/>
        <w:t xml:space="preserve">Counterarguments to coupled surface-atmosphere model</w:t>
      </w:r>
    </w:p>
    <w:p>
      <w:pPr>
        <w:spacing w:after="0"/>
        <w:numPr>
          <w:ilvl w:val="0"/>
          <w:numId w:val="2"/>
        </w:numPr>
      </w:pPr>
      <w:r>
        <w:rPr/>
        <w:t xml:space="preserve">AVHRR data and coupled surface-atmosphere model</w:t>
      </w:r>
    </w:p>
    <w:p>
      <w:pPr>
        <w:numPr>
          <w:ilvl w:val="0"/>
          <w:numId w:val="2"/>
        </w:numPr>
      </w:pPr>
      <w:r>
        <w:rPr/>
        <w:t xml:space="preserve">Extending coupled surface-atmosphere model to other locations</w:t>
      </w:r>
    </w:p>
    <w:p>
      <w:pPr>
        <w:pStyle w:val="Heading1"/>
      </w:pPr>
      <w:bookmarkStart w:id="6" w:name="_Toc6"/>
      <w:r>
        <w:t>Report location:</w:t>
      </w:r>
      <w:bookmarkEnd w:id="6"/>
    </w:p>
    <w:p>
      <w:hyperlink r:id="rId8" w:history="1">
        <w:r>
          <w:rPr>
            <w:color w:val="2980b9"/>
            <w:u w:val="single"/>
          </w:rPr>
          <w:t xml:space="preserve">https://www.fullpicture.app/item/8f4cd2bf30d935e57c668cf3df3afaf9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65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abs/10.1029/93JD02072" TargetMode="External"/><Relationship Id="rId8" Type="http://schemas.openxmlformats.org/officeDocument/2006/relationships/hyperlink" Target="https://www.fullpicture.app/item/8f4cd2bf30d935e57c668cf3df3afa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2023-02-22T23:30:33+01:00</dcterms:created>
  <dcterms:modified xsi:type="dcterms:W3CDTF">2023-02-22T23:30:33+01:00</dcterms:modified>
</cp:coreProperties>
</file>

<file path=docProps/custom.xml><?xml version="1.0" encoding="utf-8"?>
<Properties xmlns="http://schemas.openxmlformats.org/officeDocument/2006/custom-properties" xmlns:vt="http://schemas.openxmlformats.org/officeDocument/2006/docPropsVTypes"/>
</file>