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Exclusive: Power surge crashes Pakistan grid, plunging millions into darkness | Reuters</w:t>
      </w:r>
      <w:br/>
      <w:hyperlink r:id="rId7" w:history="1">
        <w:r>
          <w:rPr>
            <w:color w:val="2980b9"/>
            <w:u w:val="single"/>
          </w:rPr>
          <w:t xml:space="preserve">https://www.reuters.com/world/asia-pacific/power-surge-crashes-pakistan-grid-plunging-millions-into-darkness-2023-01-26/</w:t>
        </w:r>
      </w:hyperlink>
    </w:p>
    <w:p>
      <w:pPr>
        <w:pStyle w:val="Heading1"/>
      </w:pPr>
      <w:bookmarkStart w:id="2" w:name="_Toc2"/>
      <w:r>
        <w:t>Article summary:</w:t>
      </w:r>
      <w:bookmarkEnd w:id="2"/>
    </w:p>
    <w:p>
      <w:pPr>
        <w:jc w:val="both"/>
      </w:pPr>
      <w:r>
        <w:rPr/>
        <w:t xml:space="preserve">1. Pakistan experienced a power grid failure on Monday, plunging 220 million people into darkness.</w:t>
      </w:r>
    </w:p>
    <w:p>
      <w:pPr>
        <w:jc w:val="both"/>
      </w:pPr>
      <w:r>
        <w:rPr/>
        <w:t xml:space="preserve">2. The blackout was caused by the power grid's frequency rising to 50.75 hertz (hz), causing severe voltage fluctuations in transmission lines in the south.</w:t>
      </w:r>
    </w:p>
    <w:p>
      <w:pPr>
        <w:jc w:val="both"/>
      </w:pPr>
      <w:r>
        <w:rPr/>
        <w:t xml:space="preserve">3. It took nearly ten hours for the hydro plants to operate consistently and for the power restoration process to begin in the northern grid.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accurate account of what happened in Pakistan on Monday when its power grid failed and plunged 220 million people into darkness. The article also provides a detailed explanation of how the blackout was triggered by the power grid's frequency rising to 50.75 hertz (hz), causing severe voltage fluctuations in transmission lines in the south, as well as how it took nearly ten hours for the hydro plants to operate consistently and for the power restoration process to begin in the northern grid. </w:t>
      </w:r>
    </w:p>
    <w:p>
      <w:pPr>
        <w:jc w:val="both"/>
      </w:pPr>
      <w:r>
        <w:rPr/>
        <w:t xml:space="preserve">The article does not appear to be biased or one-sided, as it presents both sides of the story fairly and objectively without any promotional content or partiality towards either side. It also does not appear to be missing any points of consideration or evidence for its claims, as all relevant information is provided accurately and thoroughly. Furthermore, there are no unexplored counterarguments or missing counterpoints that could have been included in order to provide a more balanced perspective on the issue at hand. </w:t>
      </w:r>
    </w:p>
    <w:p>
      <w:pPr>
        <w:jc w:val="both"/>
      </w:pPr>
      <w:r>
        <w:rPr/>
        <w:t xml:space="preserve">In conclusion, this article appears to be reliable and trustworthy overall, with no major issues regarding bias or lack of evidence being present within it.</w:t>
      </w:r>
    </w:p>
    <w:p>
      <w:pPr>
        <w:pStyle w:val="Heading1"/>
      </w:pPr>
      <w:bookmarkStart w:id="5" w:name="_Toc5"/>
      <w:r>
        <w:t>Topics for further research:</w:t>
      </w:r>
      <w:bookmarkEnd w:id="5"/>
    </w:p>
    <w:p>
      <w:pPr>
        <w:spacing w:after="0"/>
        <w:numPr>
          <w:ilvl w:val="0"/>
          <w:numId w:val="2"/>
        </w:numPr>
      </w:pPr>
      <w:r>
        <w:rPr/>
        <w:t xml:space="preserve">Pakistan power grid failure causes</w:t>
      </w:r>
    </w:p>
    <w:p>
      <w:pPr>
        <w:spacing w:after="0"/>
        <w:numPr>
          <w:ilvl w:val="0"/>
          <w:numId w:val="2"/>
        </w:numPr>
      </w:pPr>
      <w:r>
        <w:rPr/>
        <w:t xml:space="preserve">Pakistan power grid restoration process</w:t>
      </w:r>
    </w:p>
    <w:p>
      <w:pPr>
        <w:spacing w:after="0"/>
        <w:numPr>
          <w:ilvl w:val="0"/>
          <w:numId w:val="2"/>
        </w:numPr>
      </w:pPr>
      <w:r>
        <w:rPr/>
        <w:t xml:space="preserve">Impact of power grid failure on Pakistan</w:t>
      </w:r>
    </w:p>
    <w:p>
      <w:pPr>
        <w:spacing w:after="0"/>
        <w:numPr>
          <w:ilvl w:val="0"/>
          <w:numId w:val="2"/>
        </w:numPr>
      </w:pPr>
      <w:r>
        <w:rPr/>
        <w:t xml:space="preserve">Frequency fluctuations in power grids</w:t>
      </w:r>
    </w:p>
    <w:p>
      <w:pPr>
        <w:spacing w:after="0"/>
        <w:numPr>
          <w:ilvl w:val="0"/>
          <w:numId w:val="2"/>
        </w:numPr>
      </w:pPr>
      <w:r>
        <w:rPr/>
        <w:t xml:space="preserve">Hydroelectric power plants in Pakistan</w:t>
      </w:r>
    </w:p>
    <w:p>
      <w:pPr>
        <w:numPr>
          <w:ilvl w:val="0"/>
          <w:numId w:val="2"/>
        </w:numPr>
      </w:pPr>
      <w:r>
        <w:rPr/>
        <w:t xml:space="preserve">Long-term solutions for power grid failure in Pakistan</w:t>
      </w:r>
    </w:p>
    <w:p>
      <w:pPr>
        <w:pStyle w:val="Heading1"/>
      </w:pPr>
      <w:bookmarkStart w:id="6" w:name="_Toc6"/>
      <w:r>
        <w:t>Report location:</w:t>
      </w:r>
      <w:bookmarkEnd w:id="6"/>
    </w:p>
    <w:p>
      <w:hyperlink r:id="rId8" w:history="1">
        <w:r>
          <w:rPr>
            <w:color w:val="2980b9"/>
            <w:u w:val="single"/>
          </w:rPr>
          <w:t xml:space="preserve">https://www.fullpicture.app/item/8f8268b85aedbd355f04a2646a4ac8a6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714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asia-pacific/power-surge-crashes-pakistan-grid-plunging-millions-into-darkness-2023-01-26/" TargetMode="External"/><Relationship Id="rId8" Type="http://schemas.openxmlformats.org/officeDocument/2006/relationships/hyperlink" Target="https://www.fullpicture.app/item/8f8268b85aedbd355f04a2646a4ac8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2023-02-24T17:17:58+01:00</dcterms:created>
  <dcterms:modified xsi:type="dcterms:W3CDTF">2023-02-24T17:17:58+01:00</dcterms:modified>
</cp:coreProperties>
</file>

<file path=docProps/custom.xml><?xml version="1.0" encoding="utf-8"?>
<Properties xmlns="http://schemas.openxmlformats.org/officeDocument/2006/custom-properties" xmlns:vt="http://schemas.openxmlformats.org/officeDocument/2006/docPropsVTypes"/>
</file>