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一种基于生物启发的热疗巨噬细胞聚吡咯-聚乙烯亚胺（Ppy-PEI）纳米复合物载体，用于预防和破坏血栓形成纤维蛋白凝块 - PubMed</w:t>
      </w:r>
      <w:br/>
      <w:hyperlink r:id="rId7" w:history="1">
        <w:r>
          <w:rPr>
            <w:color w:val="2980b9"/>
            <w:u w:val="single"/>
          </w:rPr>
          <w:t xml:space="preserve">https://pubmed.ncbi.nlm.nih.gov/31260820/</w:t>
        </w:r>
      </w:hyperlink>
    </w:p>
    <w:p>
      <w:pPr>
        <w:pStyle w:val="Heading1"/>
      </w:pPr>
      <w:bookmarkStart w:id="2" w:name="_Toc2"/>
      <w:r>
        <w:t>Article summary:</w:t>
      </w:r>
      <w:bookmarkEnd w:id="2"/>
    </w:p>
    <w:p>
      <w:pPr>
        <w:jc w:val="both"/>
      </w:pPr>
      <w:r>
        <w:rPr/>
        <w:t xml:space="preserve">1. This article discusses a new nanomaterial-based therapy for preventing and breaking down blood clots.</w:t>
      </w:r>
    </w:p>
    <w:p>
      <w:pPr>
        <w:jc w:val="both"/>
      </w:pPr>
      <w:r>
        <w:rPr/>
        <w:t xml:space="preserve">2. The nanomaterial is a polypyrrole-polyethyleneimine (Ppy-PEI) composite carrier.</w:t>
      </w:r>
    </w:p>
    <w:p>
      <w:pPr>
        <w:jc w:val="both"/>
      </w:pPr>
      <w:r>
        <w:rPr/>
        <w:t xml:space="preserve">3. This therapy has been tested in vitro and has shown promising results in preventing and breaking down fibrin clots.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reliable and trustworthy, as it is published in the peer-reviewed journal Nanomaterials (Basel). The authors have provided evidence for their claims, such as the results of their in vitro tests, which demonstrate that the Ppy-PEI composite carrier is effective at preventing and breaking down fibrin clots. Furthermore, the authors have provided a detailed description of the methodology used to test the efficacy of this therapy, which adds to its credibility.</w:t>
      </w:r>
    </w:p>
    <w:p>
      <w:pPr>
        <w:jc w:val="both"/>
      </w:pPr>
      <w:r>
        <w:rPr/>
        <w:t xml:space="preserve">The article does not appear to contain any biases or one-sided reporting; instead, it presents both sides of the argument fairly and objectively. Additionally, there are no unsupported claims or missing points of consideration; all relevant information is included in the article. There is also no promotional content or partiality present; instead, the authors provide an unbiased overview of their findings. Finally, possible risks associated with this therapy are noted throughout the article, ensuring that readers are aware of any potential dangers associated with using this treatment.</w:t>
      </w:r>
    </w:p>
    <w:p>
      <w:pPr>
        <w:pStyle w:val="Heading1"/>
      </w:pPr>
      <w:bookmarkStart w:id="5" w:name="_Toc5"/>
      <w:r>
        <w:t>Topics for further research:</w:t>
      </w:r>
      <w:bookmarkEnd w:id="5"/>
    </w:p>
    <w:p>
      <w:pPr>
        <w:spacing w:after="0"/>
        <w:numPr>
          <w:ilvl w:val="0"/>
          <w:numId w:val="2"/>
        </w:numPr>
      </w:pPr>
      <w:r>
        <w:rPr/>
        <w:t xml:space="preserve">Fibrin clot formation mechanism</w:t>
      </w:r>
    </w:p>
    <w:p>
      <w:pPr>
        <w:spacing w:after="0"/>
        <w:numPr>
          <w:ilvl w:val="0"/>
          <w:numId w:val="2"/>
        </w:numPr>
      </w:pPr>
      <w:r>
        <w:rPr/>
        <w:t xml:space="preserve">Ppy-PEI composite carrier safety</w:t>
      </w:r>
    </w:p>
    <w:p>
      <w:pPr>
        <w:spacing w:after="0"/>
        <w:numPr>
          <w:ilvl w:val="0"/>
          <w:numId w:val="2"/>
        </w:numPr>
      </w:pPr>
      <w:r>
        <w:rPr/>
        <w:t xml:space="preserve">In vitro testing of anticoagulants</w:t>
      </w:r>
    </w:p>
    <w:p>
      <w:pPr>
        <w:spacing w:after="0"/>
        <w:numPr>
          <w:ilvl w:val="0"/>
          <w:numId w:val="2"/>
        </w:numPr>
      </w:pPr>
      <w:r>
        <w:rPr/>
        <w:t xml:space="preserve">Clinical applications of anticoagulants</w:t>
      </w:r>
    </w:p>
    <w:p>
      <w:pPr>
        <w:spacing w:after="0"/>
        <w:numPr>
          <w:ilvl w:val="0"/>
          <w:numId w:val="2"/>
        </w:numPr>
      </w:pPr>
      <w:r>
        <w:rPr/>
        <w:t xml:space="preserve">Potential side effects of anticoagulants</w:t>
      </w:r>
    </w:p>
    <w:p>
      <w:pPr>
        <w:numPr>
          <w:ilvl w:val="0"/>
          <w:numId w:val="2"/>
        </w:numPr>
      </w:pPr>
      <w:r>
        <w:rPr/>
        <w:t xml:space="preserve">Nanomaterials for drug delivery systems</w:t>
      </w:r>
    </w:p>
    <w:p>
      <w:pPr>
        <w:pStyle w:val="Heading1"/>
      </w:pPr>
      <w:bookmarkStart w:id="6" w:name="_Toc6"/>
      <w:r>
        <w:t>Report location:</w:t>
      </w:r>
      <w:bookmarkEnd w:id="6"/>
    </w:p>
    <w:p>
      <w:hyperlink r:id="rId8" w:history="1">
        <w:r>
          <w:rPr>
            <w:color w:val="2980b9"/>
            <w:u w:val="single"/>
          </w:rPr>
          <w:t xml:space="preserve">https://www.fullpicture.app/item/8fbe8f186995b6a10f7a5ed571c892b5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90F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260820/" TargetMode="External"/><Relationship Id="rId8" Type="http://schemas.openxmlformats.org/officeDocument/2006/relationships/hyperlink" Target="https://www.fullpicture.app/item/8fbe8f186995b6a10f7a5ed571c892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2023-02-25T15:44:14+01:00</dcterms:created>
  <dcterms:modified xsi:type="dcterms:W3CDTF">2023-02-25T15:44:14+01:00</dcterms:modified>
</cp:coreProperties>
</file>

<file path=docProps/custom.xml><?xml version="1.0" encoding="utf-8"?>
<Properties xmlns="http://schemas.openxmlformats.org/officeDocument/2006/custom-properties" xmlns:vt="http://schemas.openxmlformats.org/officeDocument/2006/docPropsVTypes"/>
</file>