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field modeling of quasi-static and dynamic crack propagation: COMSOL implementation and case studies - ScienceDirect</w:t>
      </w:r>
      <w:br/>
      <w:hyperlink r:id="rId7" w:history="1">
        <w:r>
          <w:rPr>
            <w:color w:val="2980b9"/>
            <w:u w:val="single"/>
          </w:rPr>
          <w:t xml:space="preserve">https://www.sciencedirect.com/science/article/abs/pii/S0965997818300061?via%3Dihub</w:t>
        </w:r>
      </w:hyperlink>
    </w:p>
    <w:p>
      <w:pPr>
        <w:pStyle w:val="Heading1"/>
      </w:pPr>
      <w:bookmarkStart w:id="2" w:name="_Toc2"/>
      <w:r>
        <w:t>Article summary:</w:t>
      </w:r>
      <w:bookmarkEnd w:id="2"/>
    </w:p>
    <w:p>
      <w:pPr>
        <w:jc w:val="both"/>
      </w:pPr>
      <w:r>
        <w:rPr/>
        <w:t xml:space="preserve">1. Fracture induced failure has become a major concern in engineering designs due to potential risks for structures and machines.</w:t>
      </w:r>
    </w:p>
    <w:p>
      <w:pPr>
        <w:jc w:val="both"/>
      </w:pPr>
      <w:r>
        <w:rPr/>
        <w:t xml:space="preserve">2. A great number of numerical methods have been proposed to deal with crack problems, such as the discrete crack models, XFEM, GFEM, and the phantom-node method.</w:t>
      </w:r>
    </w:p>
    <w:p>
      <w:pPr>
        <w:jc w:val="both"/>
      </w:pPr>
      <w:r>
        <w:rPr/>
        <w:t xml:space="preserve">3. The phase-field method has emerged as an easier numerical implementation for fracture and can be implemented in any existing standard finite element to model complex crack patterns.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phase-field method as an easier numerical implementation for fracture compared to other methods. The article provides a comprehensive overview of the various methods used to model cracks, including their advantages and disadvantages. It also provides evidence for why the phase-field method is preferable in certain cases, such as when modeling multiple or branching cracks in materials with arbitrary 2D or 3D geometries. Furthermore, it explains how the phase-field method can be implemented in any existing standard finite element to model complex crack patterns. </w:t>
      </w:r>
    </w:p>
    <w:p>
      <w:pPr>
        <w:jc w:val="both"/>
      </w:pPr>
      <w:r>
        <w:rPr/>
        <w:t xml:space="preserve">The article does not appear to be biased or one-sided in its reporting of the various methods used to model cracks. It presents both sides equally by providing evidence for why certain methods are preferable over others depending on the situation at hand. Additionally, it does not appear to contain any promotional content or partiality towards any particular method or software program (e.g., COMSOL). </w:t>
      </w:r>
    </w:p>
    <w:p>
      <w:pPr>
        <w:jc w:val="both"/>
      </w:pPr>
      <w:r>
        <w:rPr/>
        <w:t xml:space="preserve">The only potential issue with this article is that it does not explore possible risks associated with using certain methods over others (e.g., using XFEM instead of PFM). However, this is likely due to the fact that this article focuses primarily on presenting an overview of different methods used to model cracks rather than exploring potential risks associated with each one.</w:t>
      </w:r>
    </w:p>
    <w:p>
      <w:pPr>
        <w:pStyle w:val="Heading1"/>
      </w:pPr>
      <w:bookmarkStart w:id="5" w:name="_Toc5"/>
      <w:r>
        <w:t>Topics for further research:</w:t>
      </w:r>
      <w:bookmarkEnd w:id="5"/>
    </w:p>
    <w:p>
      <w:pPr>
        <w:spacing w:after="0"/>
        <w:numPr>
          <w:ilvl w:val="0"/>
          <w:numId w:val="2"/>
        </w:numPr>
      </w:pPr>
      <w:r>
        <w:rPr/>
        <w:t xml:space="preserve">Finite Element Method for Fracture Modeling</w:t>
      </w:r>
    </w:p>
    <w:p>
      <w:pPr>
        <w:spacing w:after="0"/>
        <w:numPr>
          <w:ilvl w:val="0"/>
          <w:numId w:val="2"/>
        </w:numPr>
      </w:pPr>
      <w:r>
        <w:rPr/>
        <w:t xml:space="preserve">Advantages and Disadvantages of XFEM</w:t>
      </w:r>
    </w:p>
    <w:p>
      <w:pPr>
        <w:spacing w:after="0"/>
        <w:numPr>
          <w:ilvl w:val="0"/>
          <w:numId w:val="2"/>
        </w:numPr>
      </w:pPr>
      <w:r>
        <w:rPr/>
        <w:t xml:space="preserve">Phase-Field Method for Crack Propagation</w:t>
      </w:r>
    </w:p>
    <w:p>
      <w:pPr>
        <w:spacing w:after="0"/>
        <w:numPr>
          <w:ilvl w:val="0"/>
          <w:numId w:val="2"/>
        </w:numPr>
      </w:pPr>
      <w:r>
        <w:rPr/>
        <w:t xml:space="preserve">Numerical Implementation of Fracture Mechanics</w:t>
      </w:r>
    </w:p>
    <w:p>
      <w:pPr>
        <w:spacing w:after="0"/>
        <w:numPr>
          <w:ilvl w:val="0"/>
          <w:numId w:val="2"/>
        </w:numPr>
      </w:pPr>
      <w:r>
        <w:rPr/>
        <w:t xml:space="preserve">COMSOL for Fracture Modeling</w:t>
      </w:r>
    </w:p>
    <w:p>
      <w:pPr>
        <w:numPr>
          <w:ilvl w:val="0"/>
          <w:numId w:val="2"/>
        </w:numPr>
      </w:pPr>
      <w:r>
        <w:rPr/>
        <w:t xml:space="preserve">Potential Risks of Using Different Fracture Modeling Methods</w:t>
      </w:r>
    </w:p>
    <w:p>
      <w:pPr>
        <w:pStyle w:val="Heading1"/>
      </w:pPr>
      <w:bookmarkStart w:id="6" w:name="_Toc6"/>
      <w:r>
        <w:t>Report location:</w:t>
      </w:r>
      <w:bookmarkEnd w:id="6"/>
    </w:p>
    <w:p>
      <w:hyperlink r:id="rId8" w:history="1">
        <w:r>
          <w:rPr>
            <w:color w:val="2980b9"/>
            <w:u w:val="single"/>
          </w:rPr>
          <w:t xml:space="preserve">https://www.fullpicture.app/item/902e0ba4ed070e537619c60d9155aece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2B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5997818300061?via%3Dihub" TargetMode="External"/><Relationship Id="rId8" Type="http://schemas.openxmlformats.org/officeDocument/2006/relationships/hyperlink" Target="https://www.fullpicture.app/item/902e0ba4ed070e537619c60d9155a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2023-02-24T13:10:56+01:00</dcterms:created>
  <dcterms:modified xsi:type="dcterms:W3CDTF">2023-02-24T13:10:56+01:00</dcterms:modified>
</cp:coreProperties>
</file>

<file path=docProps/custom.xml><?xml version="1.0" encoding="utf-8"?>
<Properties xmlns="http://schemas.openxmlformats.org/officeDocument/2006/custom-properties" xmlns:vt="http://schemas.openxmlformats.org/officeDocument/2006/docPropsVTypes"/>
</file>