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甲磺酸萘莫司他在高出血风险患者连续肾脏替代治疗期间延长滤器通畅性的能力：一项随机对照研究 - PMC</w:t>
      </w:r>
      <w:br/>
      <w:hyperlink r:id="rId7" w:history="1">
        <w:r>
          <w:rPr>
            <w:color w:val="2980b9"/>
            <w:u w:val="single"/>
          </w:rPr>
          <w:t xml:space="preserve">https://www.ncbi.nlm.nih.gov/pmc/articles/PMC4193755/</w:t>
        </w:r>
      </w:hyperlink>
    </w:p>
    <w:p>
      <w:pPr>
        <w:pStyle w:val="Heading1"/>
      </w:pPr>
      <w:bookmarkStart w:id="2" w:name="_Toc2"/>
      <w:r>
        <w:t>Article summary:</w:t>
      </w:r>
      <w:bookmarkEnd w:id="2"/>
    </w:p>
    <w:p>
      <w:pPr>
        <w:jc w:val="both"/>
      </w:pPr>
      <w:r>
        <w:rPr/>
        <w:t xml:space="preserve">1. 甲磺酸萘莫司他是一种有效且安全的抗凝剂，可用于高出血风险患者在连续肾脏替代治疗期间延长滤器通畅性。</w:t>
      </w:r>
    </w:p>
    <w:p>
      <w:pPr>
        <w:jc w:val="both"/>
      </w:pPr>
      <w:r>
        <w:rPr/>
        <w:t xml:space="preserve">2. 在使用甲磺酸萘莫司他的患者组和未使用抗凝剂的患者组之间，滤器更换数量和过滤器寿命有明显差异。</w:t>
      </w:r>
    </w:p>
    <w:p>
      <w:pPr>
        <w:jc w:val="both"/>
      </w:pPr>
      <w:r>
        <w:rPr/>
        <w:t xml:space="preserve">3. 使用甲磺酸萘莫司他作为抗凝剂不会增加易出血患者发生严重出血并发症的风险。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内容，这是一项关于甲磺酸萘莫司他在高出血风险患者连续肾脏替代治疗期间延长滤器通畅性能力的随机对照研究。文章指出，连续肾脏替代疗法是重症监护病房内血流动力学不稳定患者的有效治疗方式，但由于抗凝剂使用可能导致出血和发病风险，因此需要寻找一种适合易出血患者的有效抗凝剂。</w:t>
      </w:r>
    </w:p>
    <w:p>
      <w:pPr>
        <w:jc w:val="both"/>
      </w:pPr>
      <w:r>
        <w:rPr/>
        <w:t xml:space="preserve"/>
      </w:r>
    </w:p>
    <w:p>
      <w:pPr>
        <w:jc w:val="both"/>
      </w:pPr>
      <w:r>
        <w:rPr/>
        <w:t xml:space="preserve">该研究通过将73名患者随机分为抗凝组和无抗凝组进行观察，比较了甲磺酸萘莫司他对死亡率、CRRT过滤器寿命和不良事件的影响。结果显示，在两组之间没有统计学意义上的死亡率差异。然而，在使用甲磺酸萘莫司他的抗凝组中，CRRT期间使用的过滤器总数和因凝块而更换的过滤器数量明显少于无抗凝组。此外，在将滤器寿命细分为12小时以下和12小时以上时，12小时内滤器功能在抗凝组中显著高于无抗凝组。</w:t>
      </w:r>
    </w:p>
    <w:p>
      <w:pPr>
        <w:jc w:val="both"/>
      </w:pPr>
      <w:r>
        <w:rPr/>
        <w:t xml:space="preserve"/>
      </w:r>
    </w:p>
    <w:p>
      <w:pPr>
        <w:jc w:val="both"/>
      </w:pPr>
      <w:r>
        <w:rPr/>
        <w:t xml:space="preserve">文章的结论是甲磺酸萘莫司他可以作为一种有效且安全的抗凝剂使用，而不会增加易出血患者发生严重出血并发症的风险。</w:t>
      </w:r>
    </w:p>
    <w:p>
      <w:pPr>
        <w:jc w:val="both"/>
      </w:pPr>
      <w:r>
        <w:rPr/>
        <w:t xml:space="preserve"/>
      </w:r>
    </w:p>
    <w:p>
      <w:pPr>
        <w:jc w:val="both"/>
      </w:pPr>
      <w:r>
        <w:rPr/>
        <w:t xml:space="preserve">从文章内容来看，作者提供了实验结果，并对结果进行了分析和解释。然而，由于没有提供具体的方法细节和数据分析，读者很难评估该研究的可靠性和有效性。此外，文章没有提及可能存在的潜在偏见或来源，并且没有探讨其他可能影响结果的因素。</w:t>
      </w:r>
    </w:p>
    <w:p>
      <w:pPr>
        <w:jc w:val="both"/>
      </w:pPr>
      <w:r>
        <w:rPr/>
        <w:t xml:space="preserve"/>
      </w:r>
    </w:p>
    <w:p>
      <w:pPr>
        <w:jc w:val="both"/>
      </w:pPr>
      <w:r>
        <w:rPr/>
        <w:t xml:space="preserve">另外，文章只关注了甲磺酸萘莫司他对滤器通畅性的影响，并未涉及其他可能与治疗效果相关的因素。这可能导致片面报道和缺失考虑到其他重要因素的问题。</w:t>
      </w:r>
    </w:p>
    <w:p>
      <w:pPr>
        <w:jc w:val="both"/>
      </w:pPr>
      <w:r>
        <w:rPr/>
        <w:t xml:space="preserve"/>
      </w:r>
    </w:p>
    <w:p>
      <w:pPr>
        <w:jc w:val="both"/>
      </w:pPr>
      <w:r>
        <w:rPr/>
        <w:t xml:space="preserve">此外，文章未提供支持其主张的充分证据。虽然结果显示甲磺酸萘莫司他在延长滤器通畅性方面具有积极作用，但缺乏进一步的数据和分析来支持这一结论。</w:t>
      </w:r>
    </w:p>
    <w:p>
      <w:pPr>
        <w:jc w:val="both"/>
      </w:pPr>
      <w:r>
        <w:rPr/>
        <w:t xml:space="preserve"/>
      </w:r>
    </w:p>
    <w:p>
      <w:pPr>
        <w:jc w:val="both"/>
      </w:pPr>
      <w:r>
        <w:rPr/>
        <w:t xml:space="preserve">最后，在该文章中未探索任何反驳观点或可能存在的风险。这可能导致宣传内容和偏袒的问题，因为读者无法获得全面和平衡的信息。</w:t>
      </w:r>
    </w:p>
    <w:p>
      <w:pPr>
        <w:jc w:val="both"/>
      </w:pPr>
      <w:r>
        <w:rPr/>
        <w:t xml:space="preserve"/>
      </w:r>
    </w:p>
    <w:p>
      <w:pPr>
        <w:jc w:val="both"/>
      </w:pPr>
      <w:r>
        <w:rPr/>
        <w:t xml:space="preserve">综上所述，尽管该研究提供了一些关于甲磺酸萘莫司他在高出血风险患者连续肾脏替代治疗期间延长滤器通畅性能力方面的初步结果，但由于缺乏详细的方法和数据分析，以及未探索其他相关因素和潜在偏见的问题，读者应持谨慎态度对待该研究结果。</w:t>
      </w:r>
    </w:p>
    <w:p>
      <w:pPr>
        <w:pStyle w:val="Heading1"/>
      </w:pPr>
      <w:bookmarkStart w:id="5" w:name="_Toc5"/>
      <w:r>
        <w:t>Topics for further research:</w:t>
      </w:r>
      <w:bookmarkEnd w:id="5"/>
    </w:p>
    <w:p>
      <w:pPr>
        <w:spacing w:after="0"/>
        <w:numPr>
          <w:ilvl w:val="0"/>
          <w:numId w:val="2"/>
        </w:numPr>
      </w:pPr>
      <w:r>
        <w:rPr/>
        <w:t xml:space="preserve">甲磺酸萘莫司他在连续肾脏替代治疗中的安全性和有效性
</w:t>
      </w:r>
    </w:p>
    <w:p>
      <w:pPr>
        <w:spacing w:after="0"/>
        <w:numPr>
          <w:ilvl w:val="0"/>
          <w:numId w:val="2"/>
        </w:numPr>
      </w:pPr>
      <w:r>
        <w:rPr/>
        <w:t xml:space="preserve">抗凝剂在连续肾脏替代治疗中的风险和不良事件
</w:t>
      </w:r>
    </w:p>
    <w:p>
      <w:pPr>
        <w:spacing w:after="0"/>
        <w:numPr>
          <w:ilvl w:val="0"/>
          <w:numId w:val="2"/>
        </w:numPr>
      </w:pPr>
      <w:r>
        <w:rPr/>
        <w:t xml:space="preserve">其他可能影响滤器通畅性的因素
</w:t>
      </w:r>
    </w:p>
    <w:p>
      <w:pPr>
        <w:spacing w:after="0"/>
        <w:numPr>
          <w:ilvl w:val="0"/>
          <w:numId w:val="2"/>
        </w:numPr>
      </w:pPr>
      <w:r>
        <w:rPr/>
        <w:t xml:space="preserve">甲磺酸萘莫司他对滤器通畅性的具体机制
</w:t>
      </w:r>
    </w:p>
    <w:p>
      <w:pPr>
        <w:spacing w:after="0"/>
        <w:numPr>
          <w:ilvl w:val="0"/>
          <w:numId w:val="2"/>
        </w:numPr>
      </w:pPr>
      <w:r>
        <w:rPr/>
        <w:t xml:space="preserve">甲磺酸萘莫司他在其他患者群体中的应用
</w:t>
      </w:r>
    </w:p>
    <w:p>
      <w:pPr>
        <w:numPr>
          <w:ilvl w:val="0"/>
          <w:numId w:val="2"/>
        </w:numPr>
      </w:pPr>
      <w:r>
        <w:rPr/>
        <w:t xml:space="preserve">该研究的局限性和未来研究的方向</w:t>
      </w:r>
    </w:p>
    <w:p>
      <w:pPr>
        <w:pStyle w:val="Heading1"/>
      </w:pPr>
      <w:bookmarkStart w:id="6" w:name="_Toc6"/>
      <w:r>
        <w:t>Report location:</w:t>
      </w:r>
      <w:bookmarkEnd w:id="6"/>
    </w:p>
    <w:p>
      <w:hyperlink r:id="rId8" w:history="1">
        <w:r>
          <w:rPr>
            <w:color w:val="2980b9"/>
            <w:u w:val="single"/>
          </w:rPr>
          <w:t xml:space="preserve">https://www.fullpicture.app/item/904a3c879578c931c6a3eb29c91ec5af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A8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193755/" TargetMode="External"/><Relationship Id="rId8" Type="http://schemas.openxmlformats.org/officeDocument/2006/relationships/hyperlink" Target="https://www.fullpicture.app/item/904a3c879578c931c6a3eb29c91ec5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2024-04-22T12:55:23+02:00</dcterms:created>
  <dcterms:modified xsi:type="dcterms:W3CDTF">2024-04-22T12:55:23+02:00</dcterms:modified>
</cp:coreProperties>
</file>

<file path=docProps/custom.xml><?xml version="1.0" encoding="utf-8"?>
<Properties xmlns="http://schemas.openxmlformats.org/officeDocument/2006/custom-properties" xmlns:vt="http://schemas.openxmlformats.org/officeDocument/2006/docPropsVTypes"/>
</file>