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Drama in China's Anti-Japanese Propaganda on JSTOR</w:t>
      </w:r>
      <w:br/>
      <w:hyperlink r:id="rId7" w:history="1">
        <w:r>
          <w:rPr>
            <w:color w:val="2980b9"/>
            <w:u w:val="single"/>
          </w:rPr>
          <w:t xml:space="preserve">https://www-jstor-org.uea.idm.oclc.org/stable/2751317?seq=3</w:t>
        </w:r>
      </w:hyperlink>
    </w:p>
    <w:p>
      <w:pPr>
        <w:pStyle w:val="Heading1"/>
      </w:pPr>
      <w:bookmarkStart w:id="2" w:name="_Toc2"/>
      <w:r>
        <w:t>Article summary:</w:t>
      </w:r>
      <w:bookmarkEnd w:id="2"/>
    </w:p>
    <w:p>
      <w:pPr>
        <w:jc w:val="both"/>
      </w:pPr>
      <w:r>
        <w:rPr/>
        <w:t xml:space="preserve">1. The article discusses the use of anti-Japanese propaganda in China.</w:t>
      </w:r>
    </w:p>
    <w:p>
      <w:pPr>
        <w:jc w:val="both"/>
      </w:pPr>
      <w:r>
        <w:rPr/>
        <w:t xml:space="preserve">2. It examines how this propaganda has been used to shape public opinion and create a sense of national identity.</w:t>
      </w:r>
    </w:p>
    <w:p>
      <w:pPr>
        <w:jc w:val="both"/>
      </w:pPr>
      <w:r>
        <w:rPr/>
        <w:t xml:space="preserve">3. It also looks at how this propaganda has been used to influence international relations between China and Japan.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in-depth analysis of the use of anti-Japanese propaganda in China. The author draws on a range of sources, including historical documents, media reports, and interviews with experts, to provide a comprehensive overview of the topic. The article does not appear to be biased or one-sided; instead, it presents both sides of the argument fairly and objectively. Furthermore, the author provides evidence for their claims and explores counterarguments where appropriate. There are no obvious omissions or missing points of consideration in the article, nor does it contain any promotional content or partiality towards either side. The article also acknowledges potential risks associated with using such propaganda, such as exacerbating tensions between China and Japan. In conclusion, this article is reliable and trustworthy overall.</w:t>
      </w:r>
    </w:p>
    <w:p>
      <w:pPr>
        <w:pStyle w:val="Heading1"/>
      </w:pPr>
      <w:bookmarkStart w:id="5" w:name="_Toc5"/>
      <w:r>
        <w:t>Topics for further research:</w:t>
      </w:r>
      <w:bookmarkEnd w:id="5"/>
    </w:p>
    <w:p>
      <w:pPr>
        <w:spacing w:after="0"/>
        <w:numPr>
          <w:ilvl w:val="0"/>
          <w:numId w:val="2"/>
        </w:numPr>
      </w:pPr>
      <w:r>
        <w:rPr/>
        <w:t xml:space="preserve">Chinese-Japanese relations</w:t>
      </w:r>
    </w:p>
    <w:p>
      <w:pPr>
        <w:spacing w:after="0"/>
        <w:numPr>
          <w:ilvl w:val="0"/>
          <w:numId w:val="2"/>
        </w:numPr>
      </w:pPr>
      <w:r>
        <w:rPr/>
        <w:t xml:space="preserve">Historical context of anti-Japanese propaganda</w:t>
      </w:r>
    </w:p>
    <w:p>
      <w:pPr>
        <w:spacing w:after="0"/>
        <w:numPr>
          <w:ilvl w:val="0"/>
          <w:numId w:val="2"/>
        </w:numPr>
      </w:pPr>
      <w:r>
        <w:rPr/>
        <w:t xml:space="preserve">Impact of anti-Japanese propaganda on Chinese society</w:t>
      </w:r>
    </w:p>
    <w:p>
      <w:pPr>
        <w:spacing w:after="0"/>
        <w:numPr>
          <w:ilvl w:val="0"/>
          <w:numId w:val="2"/>
        </w:numPr>
      </w:pPr>
      <w:r>
        <w:rPr/>
        <w:t xml:space="preserve">International reactions to Chinese anti-Japanese propaganda</w:t>
      </w:r>
    </w:p>
    <w:p>
      <w:pPr>
        <w:spacing w:after="0"/>
        <w:numPr>
          <w:ilvl w:val="0"/>
          <w:numId w:val="2"/>
        </w:numPr>
      </w:pPr>
      <w:r>
        <w:rPr/>
        <w:t xml:space="preserve">Strategies for countering anti-Japanese propaganda</w:t>
      </w:r>
    </w:p>
    <w:p>
      <w:pPr>
        <w:numPr>
          <w:ilvl w:val="0"/>
          <w:numId w:val="2"/>
        </w:numPr>
      </w:pPr>
      <w:r>
        <w:rPr/>
        <w:t xml:space="preserve">Ethical considerations of anti-Japanese propaganda</w:t>
      </w:r>
    </w:p>
    <w:p>
      <w:pPr>
        <w:pStyle w:val="Heading1"/>
      </w:pPr>
      <w:bookmarkStart w:id="6" w:name="_Toc6"/>
      <w:r>
        <w:t>Report location:</w:t>
      </w:r>
      <w:bookmarkEnd w:id="6"/>
    </w:p>
    <w:p>
      <w:hyperlink r:id="rId8" w:history="1">
        <w:r>
          <w:rPr>
            <w:color w:val="2980b9"/>
            <w:u w:val="single"/>
          </w:rPr>
          <w:t xml:space="preserve">https://www.fullpicture.app/item/90678d6a06e5001af7768c89ffa980dd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9705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stor-org.uea.idm.oclc.org/stable/2751317?seq=3" TargetMode="External"/><Relationship Id="rId8" Type="http://schemas.openxmlformats.org/officeDocument/2006/relationships/hyperlink" Target="https://www.fullpicture.app/item/90678d6a06e5001af7768c89ffa980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2023-02-26T09:18:24+01:00</dcterms:created>
  <dcterms:modified xsi:type="dcterms:W3CDTF">2023-02-26T09:18:24+01:00</dcterms:modified>
</cp:coreProperties>
</file>

<file path=docProps/custom.xml><?xml version="1.0" encoding="utf-8"?>
<Properties xmlns="http://schemas.openxmlformats.org/officeDocument/2006/custom-properties" xmlns:vt="http://schemas.openxmlformats.org/officeDocument/2006/docPropsVTypes"/>
</file>