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Molecules | Free Full-Text | Chitosan-Based Nanoparticles as Effective Drug Delivery Systems&amp;mdash;A review</w:t>
      </w:r>
      <w:br/>
      <w:hyperlink r:id="rId7" w:history="1">
        <w:r>
          <w:rPr>
            <w:color w:val="2980b9"/>
            <w:u w:val="single"/>
          </w:rPr>
          <w:t xml:space="preserve">https://www.mdpi.com/1420-3049/28/4/1963</w:t>
        </w:r>
      </w:hyperlink>
    </w:p>
    <w:p>
      <w:pPr>
        <w:pStyle w:val="Heading1"/>
      </w:pPr>
      <w:bookmarkStart w:id="2" w:name="_Toc2"/>
      <w:r>
        <w:t>Article summary:</w:t>
      </w:r>
      <w:bookmarkEnd w:id="2"/>
    </w:p>
    <w:p>
      <w:pPr>
        <w:jc w:val="both"/>
      </w:pPr>
      <w:r>
        <w:rPr/>
        <w:t xml:space="preserve">1. Chitosan-based nanoparticles (ChNPs) are promising materials that have great potential as nanocarriers for drug delivery systems.</w:t>
      </w:r>
    </w:p>
    <w:p>
      <w:pPr>
        <w:jc w:val="both"/>
      </w:pPr>
      <w:r>
        <w:rPr/>
        <w:t xml:space="preserve">2. ChNPs have been proven to be toxic to various types of cancer cells, while showing satisfactory biocompatibility with normal developing cells and/or tissues.</w:t>
      </w:r>
    </w:p>
    <w:p>
      <w:pPr>
        <w:jc w:val="both"/>
      </w:pPr>
      <w:r>
        <w:rPr/>
        <w:t xml:space="preserve">3. The properties of chitosan, such as its polycationic nature, biocompatibility, bioadhesive properties, and enhanced absorption effect make it an ideal material for use in drug delivery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“Chitosan-Based Nanoparticles as Effective Drug Delivery Systems—A Review” is a comprehensive review of the current research on the use of chitosan-based nanoparticles (ChNPs) in drug delivery systems (DDS). The article provides an overview of the most frequently used preparation methods and developed applications in medicine, as well as a detailed description of the properties of chitosan that make it an ideal material for DDS.</w:t>
      </w:r>
    </w:p>
    <w:p>
      <w:pPr>
        <w:jc w:val="both"/>
      </w:pPr>
      <w:r>
        <w:rPr/>
        <w:t xml:space="preserve">The article is written by a team of researchers from multiple universities and institutions in Poland, which adds to its credibility and trustworthiness. The authors provide a thorough overview of the literature on ChNPs and their potential applications in DDS, citing numerous studies to support their claims. Additionally, they provide detailed descriptions of the chemical and biological properties of chitosan that make it suitable for use in DDS, as well as information on the morphological features that influence their application.</w:t>
      </w:r>
    </w:p>
    <w:p>
      <w:pPr>
        <w:jc w:val="both"/>
      </w:pPr>
      <w:r>
        <w:rPr/>
        <w:t xml:space="preserve">The article does not appear to contain any biases or one-sided reporting; rather, it presents both sides equally by providing evidence for both positive and negative effects associated with ChNPs. Furthermore, there are no unsupported claims or missing points of consideration; all claims made are supported by evidence from relevant studies cited throughout the article. Additionally, all possible risks associated with ChNPs are noted throughout the article.</w:t>
      </w:r>
    </w:p>
    <w:p>
      <w:pPr>
        <w:jc w:val="both"/>
      </w:pPr>
      <w:r>
        <w:rPr/>
        <w:t xml:space="preserve">In conclusion, this article is reliable and trustworthy due to its comprehensive coverage of the topic at hand and its lack of bias or one-sided reporting.</w:t>
      </w:r>
    </w:p>
    <w:p>
      <w:pPr>
        <w:pStyle w:val="Heading1"/>
      </w:pPr>
      <w:bookmarkStart w:id="5" w:name="_Toc5"/>
      <w:r>
        <w:t>Topics for further research:</w:t>
      </w:r>
      <w:bookmarkEnd w:id="5"/>
    </w:p>
    <w:p>
      <w:pPr>
        <w:spacing w:after="0"/>
        <w:numPr>
          <w:ilvl w:val="0"/>
          <w:numId w:val="2"/>
        </w:numPr>
      </w:pPr>
      <w:r>
        <w:rPr/>
        <w:t xml:space="preserve">Chitosan-based nanoparticles drug delivery</w:t>
      </w:r>
    </w:p>
    <w:p>
      <w:pPr>
        <w:spacing w:after="0"/>
        <w:numPr>
          <w:ilvl w:val="0"/>
          <w:numId w:val="2"/>
        </w:numPr>
      </w:pPr>
      <w:r>
        <w:rPr/>
        <w:t xml:space="preserve">Chitosan-based nanoparticles preparation methods</w:t>
      </w:r>
    </w:p>
    <w:p>
      <w:pPr>
        <w:spacing w:after="0"/>
        <w:numPr>
          <w:ilvl w:val="0"/>
          <w:numId w:val="2"/>
        </w:numPr>
      </w:pPr>
      <w:r>
        <w:rPr/>
        <w:t xml:space="preserve">Chitosan-based nanoparticles applications in medicine</w:t>
      </w:r>
    </w:p>
    <w:p>
      <w:pPr>
        <w:spacing w:after="0"/>
        <w:numPr>
          <w:ilvl w:val="0"/>
          <w:numId w:val="2"/>
        </w:numPr>
      </w:pPr>
      <w:r>
        <w:rPr/>
        <w:t xml:space="preserve">Chitosan chemical properties</w:t>
      </w:r>
    </w:p>
    <w:p>
      <w:pPr>
        <w:spacing w:after="0"/>
        <w:numPr>
          <w:ilvl w:val="0"/>
          <w:numId w:val="2"/>
        </w:numPr>
      </w:pPr>
      <w:r>
        <w:rPr/>
        <w:t xml:space="preserve">Chitosan biological properties</w:t>
      </w:r>
    </w:p>
    <w:p>
      <w:pPr>
        <w:numPr>
          <w:ilvl w:val="0"/>
          <w:numId w:val="2"/>
        </w:numPr>
      </w:pPr>
      <w:r>
        <w:rPr/>
        <w:t xml:space="preserve">Chitosan morphological features</w:t>
      </w:r>
    </w:p>
    <w:p>
      <w:pPr>
        <w:pStyle w:val="Heading1"/>
      </w:pPr>
      <w:bookmarkStart w:id="6" w:name="_Toc6"/>
      <w:r>
        <w:t>Report location:</w:t>
      </w:r>
      <w:bookmarkEnd w:id="6"/>
    </w:p>
    <w:p>
      <w:hyperlink r:id="rId8" w:history="1">
        <w:r>
          <w:rPr>
            <w:color w:val="2980b9"/>
            <w:u w:val="single"/>
          </w:rPr>
          <w:t xml:space="preserve">https://www.fullpicture.app/item/9071a2eee1fc380ef43898763bcf81e0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300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1420-3049/28/4/1963" TargetMode="External"/><Relationship Id="rId8" Type="http://schemas.openxmlformats.org/officeDocument/2006/relationships/hyperlink" Target="https://www.fullpicture.app/item/9071a2eee1fc380ef43898763bcf81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2023-02-27T07:45:26+01:00</dcterms:created>
  <dcterms:modified xsi:type="dcterms:W3CDTF">2023-02-27T07:45:26+01:00</dcterms:modified>
</cp:coreProperties>
</file>

<file path=docProps/custom.xml><?xml version="1.0" encoding="utf-8"?>
<Properties xmlns="http://schemas.openxmlformats.org/officeDocument/2006/custom-properties" xmlns:vt="http://schemas.openxmlformats.org/officeDocument/2006/docPropsVTypes"/>
</file>