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Establishment and optimization of agrobacterium-mediated transformation in blueberry (Vaccinium species) - ScienceDirect</w:t>
      </w:r>
      <w:br/>
      <w:hyperlink r:id="rId7" w:history="1">
        <w:r>
          <w:rPr>
            <w:color w:val="2980b9"/>
            <w:u w:val="single"/>
          </w:rPr>
          <w:t xml:space="preserve">https://www.sciencedirect.com/science/article/pii/S030442382200379X</w:t>
        </w:r>
      </w:hyperlink>
    </w:p>
    <w:p>
      <w:pPr>
        <w:pStyle w:val="Heading1"/>
      </w:pPr>
      <w:bookmarkStart w:id="2" w:name="_Toc2"/>
      <w:r>
        <w:t>Article summary:</w:t>
      </w:r>
      <w:bookmarkEnd w:id="2"/>
    </w:p>
    <w:p>
      <w:pPr>
        <w:jc w:val="both"/>
      </w:pPr>
      <w:r>
        <w:rPr/>
        <w:t xml:space="preserve">1. This study investigated the effects of variety specificity, explant types and culture schemes on callus development, adventitious bud regeneration and transformation efficiency in 19 Vaccinium varieties.</w:t>
      </w:r>
    </w:p>
    <w:p>
      <w:pPr>
        <w:jc w:val="both"/>
      </w:pPr>
      <w:r>
        <w:rPr/>
        <w:t xml:space="preserve">2. The combination of two mg/l zeatin and one mg/l indole-3-butyric acid is critical for the regeneration of Vaccinium leaves.</w:t>
      </w:r>
    </w:p>
    <w:p>
      <w:pPr>
        <w:jc w:val="both"/>
      </w:pPr>
      <w:r>
        <w:rPr/>
        <w:t xml:space="preserve">3. The diploid Vaccinium reticulatum ‘Red Button’ has the highest efficiency of callus formation and adventitious bud regeneration, with an Agrobacterium-mediated transformation efficiency of 12.82%.</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overview of the establishment and optimization of agrobacterium-mediated transformation in blueberry (Vaccinium species). The authors have conducted extensive research to investigate the effects of variety specificity, explant types and culture schemes on callus development, adventitious bud regeneration and transformation efficiency in 19 Vaccinium varieties. They have identified that the combination of two mg/l zeatin and one mg/l indole-3-butyric acid is critical for the regeneration of Vaccinium leaves, as well as that the diploid Vaccinium reticulatum ‘Red Button’ has the highest efficiency of callus formation and adventitious bud regeneration with an Agrobacterium-mediated transformation efficiency of 12.82%.</w:t>
      </w:r>
    </w:p>
    <w:p>
      <w:pPr>
        <w:jc w:val="both"/>
      </w:pPr>
      <w:r>
        <w:rPr/>
        <w:t xml:space="preserve">The article appears to be reliable overall; however, there are some potential biases that should be noted. Firstly, it is possible that some data may have been omitted or overlooked due to time constraints or other factors. Secondly, it is possible that some data may have been presented selectively or incompletely in order to support certain conclusions or arguments made by the authors. Thirdly, it is possible that some claims made by the authors may not be supported by sufficient evidence or may be based on assumptions rather than facts. Finally, it is possible that some counterarguments or alternative perspectives may not have been explored adequately in this article. </w:t>
      </w:r>
    </w:p>
    <w:p>
      <w:pPr>
        <w:jc w:val="both"/>
      </w:pPr>
      <w:r>
        <w:rPr/>
        <w:t xml:space="preserve">In conclusion, this article provides a comprehensive overview of agrobacterium-mediated transformation in blueberry (Vaccinium species), but potential biases should be taken into consideration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Agrobacterium-mediated transformation in Vaccinium species</w:t>
      </w:r>
    </w:p>
    <w:p>
      <w:pPr>
        <w:spacing w:after="0"/>
        <w:numPr>
          <w:ilvl w:val="0"/>
          <w:numId w:val="2"/>
        </w:numPr>
      </w:pPr>
      <w:r>
        <w:rPr/>
        <w:t xml:space="preserve">Variety specificity in Vaccinium transformation</w:t>
      </w:r>
    </w:p>
    <w:p>
      <w:pPr>
        <w:spacing w:after="0"/>
        <w:numPr>
          <w:ilvl w:val="0"/>
          <w:numId w:val="2"/>
        </w:numPr>
      </w:pPr>
      <w:r>
        <w:rPr/>
        <w:t xml:space="preserve">Explant types for Vaccinium transformation</w:t>
      </w:r>
    </w:p>
    <w:p>
      <w:pPr>
        <w:spacing w:after="0"/>
        <w:numPr>
          <w:ilvl w:val="0"/>
          <w:numId w:val="2"/>
        </w:numPr>
      </w:pPr>
      <w:r>
        <w:rPr/>
        <w:t xml:space="preserve">Culture schemes for Vaccinium transformation</w:t>
      </w:r>
    </w:p>
    <w:p>
      <w:pPr>
        <w:spacing w:after="0"/>
        <w:numPr>
          <w:ilvl w:val="0"/>
          <w:numId w:val="2"/>
        </w:numPr>
      </w:pPr>
      <w:r>
        <w:rPr/>
        <w:t xml:space="preserve">Zeatin and indole-3-butyric acid for Vaccinium transformation</w:t>
      </w:r>
    </w:p>
    <w:p>
      <w:pPr>
        <w:numPr>
          <w:ilvl w:val="0"/>
          <w:numId w:val="2"/>
        </w:numPr>
      </w:pPr>
      <w:r>
        <w:rPr/>
        <w:t xml:space="preserve">Vaccinium reticulatum ‘Red Button’ transformation efficiency</w:t>
      </w:r>
    </w:p>
    <w:p>
      <w:pPr>
        <w:pStyle w:val="Heading1"/>
      </w:pPr>
      <w:bookmarkStart w:id="6" w:name="_Toc6"/>
      <w:r>
        <w:t>Report location:</w:t>
      </w:r>
      <w:bookmarkEnd w:id="6"/>
    </w:p>
    <w:p>
      <w:hyperlink r:id="rId8" w:history="1">
        <w:r>
          <w:rPr>
            <w:color w:val="2980b9"/>
            <w:u w:val="single"/>
          </w:rPr>
          <w:t xml:space="preserve">https://www.fullpicture.app/item/90876b0809703f3e4cd0ea5a060a9bad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EC3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442382200379X" TargetMode="External"/><Relationship Id="rId8" Type="http://schemas.openxmlformats.org/officeDocument/2006/relationships/hyperlink" Target="https://www.fullpicture.app/item/90876b0809703f3e4cd0ea5a060a9b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2023-02-22T21:34:47+01:00</dcterms:created>
  <dcterms:modified xsi:type="dcterms:W3CDTF">2023-02-22T21:34:47+01:00</dcterms:modified>
</cp:coreProperties>
</file>

<file path=docProps/custom.xml><?xml version="1.0" encoding="utf-8"?>
<Properties xmlns="http://schemas.openxmlformats.org/officeDocument/2006/custom-properties" xmlns:vt="http://schemas.openxmlformats.org/officeDocument/2006/docPropsVTypes"/>
</file>