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ADH2/GSNOR1 is a key player in limiting genotoxic damage mediated by formaldehyde and UV‐B in Arabidopsis - Wang - 2022 - Plant, Cell &amp; Environment - Wiley Online Library</w:t>
      </w:r>
      <w:br/>
      <w:hyperlink r:id="rId7" w:history="1">
        <w:r>
          <w:rPr>
            <w:color w:val="2980b9"/>
            <w:u w:val="single"/>
          </w:rPr>
          <w:t xml:space="preserve">https://onlinelibrary.wiley.com/doi/10.1111/pce.14249</w:t>
        </w:r>
      </w:hyperlink>
    </w:p>
    <w:p>
      <w:pPr>
        <w:pStyle w:val="Heading1"/>
      </w:pPr>
      <w:bookmarkStart w:id="2" w:name="_Toc2"/>
      <w:r>
        <w:t>Article summary:</w:t>
      </w:r>
      <w:bookmarkEnd w:id="2"/>
    </w:p>
    <w:p>
      <w:pPr>
        <w:jc w:val="both"/>
      </w:pPr>
      <w:r>
        <w:rPr/>
        <w:t xml:space="preserve">1. Formaldehyde is a toxic compound produced in plants and is a common environmental contaminant. It has the potential to damage proteins, nucleic acids, and lipids in living organisms.</w:t>
      </w:r>
    </w:p>
    <w:p>
      <w:pPr>
        <w:jc w:val="both"/>
      </w:pPr>
      <w:r>
        <w:rPr/>
        <w:t xml:space="preserve">2. ADH2/GSNOR1 is an enzyme that catalyzes the degradation of S-nitrosoglutathione (GSNO) and also enables detoxification of formaldehyde in plants.</w:t>
      </w:r>
    </w:p>
    <w:p>
      <w:pPr>
        <w:jc w:val="both"/>
      </w:pPr>
      <w:r>
        <w:rPr/>
        <w:t xml:space="preserve">3. UV-B radiation can induce the formation of reactive oxygen species (ROS), decrease photosynthesis effectiveness, impair plant growth, and directly damage cell membranes, proteins, and DNA.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role of ADH2/GSNOR1 in limiting genotoxic damage mediated by formaldehyde and UV-B in Arabidopsis. The authors provide evidence from multiple studies to support their claims about the effects of formaldehyde and UV-B on plants as well as the role of ADH2/GSNOR1 in detoxifying formaldehyde. The article does not appear to be biased or one-sided; it presents both sides equally by providing evidence for both positive and negative effects of formaldehyde and UV-B on plants as well as discussing potential risks associated with exposure to these compounds. Furthermore, the authors provide detailed explanations for their claims which makes them more reliable than unsupported claims or missing points of consideration. </w:t>
      </w:r>
    </w:p>
    <w:p>
      <w:pPr>
        <w:jc w:val="both"/>
      </w:pPr>
      <w:r>
        <w:rPr/>
        <w:t xml:space="preserve">The only potential issue with this article is that it does not explore any counterarguments or alternative explanations for its claims which could have made it more comprehensive. However, overall this article appears to be trustworthy and reliable due to its detailed explanations and lack of bias or promotional content.</w:t>
      </w:r>
    </w:p>
    <w:p>
      <w:pPr>
        <w:pStyle w:val="Heading1"/>
      </w:pPr>
      <w:bookmarkStart w:id="5" w:name="_Toc5"/>
      <w:r>
        <w:t>Topics for further research:</w:t>
      </w:r>
      <w:bookmarkEnd w:id="5"/>
    </w:p>
    <w:p>
      <w:pPr>
        <w:spacing w:after="0"/>
        <w:numPr>
          <w:ilvl w:val="0"/>
          <w:numId w:val="2"/>
        </w:numPr>
      </w:pPr>
      <w:r>
        <w:rPr/>
        <w:t xml:space="preserve">Formaldehyde toxicity in plants</w:t>
      </w:r>
    </w:p>
    <w:p>
      <w:pPr>
        <w:spacing w:after="0"/>
        <w:numPr>
          <w:ilvl w:val="0"/>
          <w:numId w:val="2"/>
        </w:numPr>
      </w:pPr>
      <w:r>
        <w:rPr/>
        <w:t xml:space="preserve">UV-B radiation effects on plants</w:t>
      </w:r>
    </w:p>
    <w:p>
      <w:pPr>
        <w:spacing w:after="0"/>
        <w:numPr>
          <w:ilvl w:val="0"/>
          <w:numId w:val="2"/>
        </w:numPr>
      </w:pPr>
      <w:r>
        <w:rPr/>
        <w:t xml:space="preserve">ADH2/GSNOR1 role in plant defense</w:t>
      </w:r>
    </w:p>
    <w:p>
      <w:pPr>
        <w:spacing w:after="0"/>
        <w:numPr>
          <w:ilvl w:val="0"/>
          <w:numId w:val="2"/>
        </w:numPr>
      </w:pPr>
      <w:r>
        <w:rPr/>
        <w:t xml:space="preserve">Formaldehyde detoxification mechanisms</w:t>
      </w:r>
    </w:p>
    <w:p>
      <w:pPr>
        <w:spacing w:after="0"/>
        <w:numPr>
          <w:ilvl w:val="0"/>
          <w:numId w:val="2"/>
        </w:numPr>
      </w:pPr>
      <w:r>
        <w:rPr/>
        <w:t xml:space="preserve">Plant responses to formaldehyde exposure</w:t>
      </w:r>
    </w:p>
    <w:p>
      <w:pPr>
        <w:numPr>
          <w:ilvl w:val="0"/>
          <w:numId w:val="2"/>
        </w:numPr>
      </w:pPr>
      <w:r>
        <w:rPr/>
        <w:t xml:space="preserve">UV-B radiation protection strategies</w:t>
      </w:r>
    </w:p>
    <w:p>
      <w:pPr>
        <w:pStyle w:val="Heading1"/>
      </w:pPr>
      <w:bookmarkStart w:id="6" w:name="_Toc6"/>
      <w:r>
        <w:t>Report location:</w:t>
      </w:r>
      <w:bookmarkEnd w:id="6"/>
    </w:p>
    <w:p>
      <w:hyperlink r:id="rId8" w:history="1">
        <w:r>
          <w:rPr>
            <w:color w:val="2980b9"/>
            <w:u w:val="single"/>
          </w:rPr>
          <w:t xml:space="preserve">https://www.fullpicture.app/item/909038d70f5b36596a2171977449bd00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7E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ce.14249" TargetMode="External"/><Relationship Id="rId8" Type="http://schemas.openxmlformats.org/officeDocument/2006/relationships/hyperlink" Target="https://www.fullpicture.app/item/909038d70f5b36596a2171977449bd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2023-02-24T09:11:44+01:00</dcterms:created>
  <dcterms:modified xsi:type="dcterms:W3CDTF">2023-02-24T09:11:44+01:00</dcterms:modified>
</cp:coreProperties>
</file>

<file path=docProps/custom.xml><?xml version="1.0" encoding="utf-8"?>
<Properties xmlns="http://schemas.openxmlformats.org/officeDocument/2006/custom-properties" xmlns:vt="http://schemas.openxmlformats.org/officeDocument/2006/docPropsVTypes"/>
</file>