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七叶皂苷通过结合肿瘤PGK2，GPD2和GPI来抑制癌细胞糖酵解 - PMC</w:t>
      </w:r>
      <w:br/>
      <w:hyperlink r:id="rId7" w:history="1">
        <w:r>
          <w:rPr>
            <w:color w:val="2980b9"/>
            <w:u w:val="single"/>
          </w:rPr>
          <w:t xml:space="preserve">https://www.ncbi.nlm.nih.gov/pmc/articles/PMC7118906/</w:t>
        </w:r>
      </w:hyperlink>
    </w:p>
    <w:p>
      <w:pPr>
        <w:pStyle w:val="Heading1"/>
      </w:pPr>
      <w:bookmarkStart w:id="2" w:name="_Toc2"/>
      <w:r>
        <w:t>Article summary:</w:t>
      </w:r>
      <w:bookmarkEnd w:id="2"/>
    </w:p>
    <w:p>
      <w:pPr>
        <w:jc w:val="both"/>
      </w:pPr>
      <w:r>
        <w:rPr/>
        <w:t xml:space="preserve">1. 七叶皂苷通过结合肿瘤PGK2、GPD2和GPI来抑制癌细胞糖酵解。研究发现七叶皂苷与这三种潜在的靶蛋白结合良好，并显着抑制糖酵解速率。</w:t>
      </w:r>
    </w:p>
    <w:p>
      <w:pPr>
        <w:jc w:val="both"/>
      </w:pPr>
      <w:r>
        <w:rPr/>
        <w:t xml:space="preserve"/>
      </w:r>
    </w:p>
    <w:p>
      <w:pPr>
        <w:jc w:val="both"/>
      </w:pPr>
      <w:r>
        <w:rPr/>
        <w:t xml:space="preserve">2. 七叶皂苷可能通过影响PGK2、GPD2和GPI的活性来发挥抗癌作用。动物试验进一步证明了七叶皂苷对这些蛋白的影响，表明它具有治疗肿瘤的潜力。</w:t>
      </w:r>
    </w:p>
    <w:p>
      <w:pPr>
        <w:jc w:val="both"/>
      </w:pPr>
      <w:r>
        <w:rPr/>
        <w:t xml:space="preserve"/>
      </w:r>
    </w:p>
    <w:p>
      <w:pPr>
        <w:jc w:val="both"/>
      </w:pPr>
      <w:r>
        <w:rPr/>
        <w:t xml:space="preserve">3. 七叶皂苷通过与糖酵解蛋白结合而影响葡萄糖代谢，从而起到抗肿瘤作用。这些具有直接相互作用的蛋白可以成为七叶皂苷治疗肿瘤的新靶点。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偏见及来源：文章没有明确提及作者的潜在偏见或利益冲突。这可能导致读者对研究结果的客观性产生怀疑，并且无法评估作者是否有可能受到某种影响而导致结果偏倚。</w:t>
      </w:r>
    </w:p>
    <w:p>
      <w:pPr>
        <w:jc w:val="both"/>
      </w:pPr>
      <w:r>
        <w:rPr/>
        <w:t xml:space="preserve"/>
      </w:r>
    </w:p>
    <w:p>
      <w:pPr>
        <w:jc w:val="both"/>
      </w:pPr>
      <w:r>
        <w:rPr/>
        <w:t xml:space="preserve">2. 片面报道：文章只关注了七叶皂苷与肿瘤相关蛋白的结合和抑制糖酵解速率的作用，但未提及其他可能影响肿瘤发展的因素。这种片面报道可能会导致读者对整个肿瘤发展过程的理解不完整。</w:t>
      </w:r>
    </w:p>
    <w:p>
      <w:pPr>
        <w:jc w:val="both"/>
      </w:pPr>
      <w:r>
        <w:rPr/>
        <w:t xml:space="preserve"/>
      </w:r>
    </w:p>
    <w:p>
      <w:pPr>
        <w:jc w:val="both"/>
      </w:pPr>
      <w:r>
        <w:rPr/>
        <w:t xml:space="preserve">3. 无根据的主张：文章声称七叶皂苷具有抗癌作用，但并未提供足够的证据来支持这一主张。缺乏动物实验数据、临床试验结果或其他相关研究来验证该主张。</w:t>
      </w:r>
    </w:p>
    <w:p>
      <w:pPr>
        <w:jc w:val="both"/>
      </w:pPr>
      <w:r>
        <w:rPr/>
        <w:t xml:space="preserve"/>
      </w:r>
    </w:p>
    <w:p>
      <w:pPr>
        <w:jc w:val="both"/>
      </w:pPr>
      <w:r>
        <w:rPr/>
        <w:t xml:space="preserve">4. 缺失的考虑点：文章未讨论七叶皂苷可能存在的副作用或风险。这是一个重要的考虑点，因为任何药物治疗都存在潜在风险，并且需要进行全面评估。</w:t>
      </w:r>
    </w:p>
    <w:p>
      <w:pPr>
        <w:jc w:val="both"/>
      </w:pPr>
      <w:r>
        <w:rPr/>
        <w:t xml:space="preserve"/>
      </w:r>
    </w:p>
    <w:p>
      <w:pPr>
        <w:jc w:val="both"/>
      </w:pPr>
      <w:r>
        <w:rPr/>
        <w:t xml:space="preserve">5. 缺失证据的主张：文章提到七叶皂苷通过影响特定蛋白的活性来抑制糖酵解，但未提供实验证据来支持这一观点。缺乏实验证据可能使读者对该主张的可靠性产生怀疑。</w:t>
      </w:r>
    </w:p>
    <w:p>
      <w:pPr>
        <w:jc w:val="both"/>
      </w:pPr>
      <w:r>
        <w:rPr/>
        <w:t xml:space="preserve"/>
      </w:r>
    </w:p>
    <w:p>
      <w:pPr>
        <w:jc w:val="both"/>
      </w:pPr>
      <w:r>
        <w:rPr/>
        <w:t xml:space="preserve">6. 未探索的反驳：文章未涉及任何可能与其结果相悖或有争议的研究。这种未探索反驳的做法可能导致读者对该领域中其他观点和发现的了解不足。</w:t>
      </w:r>
    </w:p>
    <w:p>
      <w:pPr>
        <w:jc w:val="both"/>
      </w:pPr>
      <w:r>
        <w:rPr/>
        <w:t xml:space="preserve"/>
      </w:r>
    </w:p>
    <w:p>
      <w:pPr>
        <w:jc w:val="both"/>
      </w:pPr>
      <w:r>
        <w:rPr/>
        <w:t xml:space="preserve">7. 宣传内容和偏袒：文章没有明确指出七叶皂苷作为一种药物是否已经得到充分批准，并且没有提及任何潜在利益冲突。这可能使读者误以为该研究是一种宣传或推销行为，并且存在偏袒某种产品或观点的风险。</w:t>
      </w:r>
    </w:p>
    <w:p>
      <w:pPr>
        <w:jc w:val="both"/>
      </w:pPr>
      <w:r>
        <w:rPr/>
        <w:t xml:space="preserve"/>
      </w:r>
    </w:p>
    <w:p>
      <w:pPr>
        <w:jc w:val="both"/>
      </w:pPr>
      <w:r>
        <w:rPr/>
        <w:t xml:space="preserve">8. 平等呈现双方：文章未平等地呈现肿瘤发展过程中其他可能影响因素的观点。这可能导致读者对整个问题的理解产生偏差，并无法全面评估七叶皂苷在肿瘤治疗中的作用。</w:t>
      </w:r>
    </w:p>
    <w:p>
      <w:pPr>
        <w:jc w:val="both"/>
      </w:pPr>
      <w:r>
        <w:rPr/>
        <w:t xml:space="preserve"/>
      </w:r>
    </w:p>
    <w:p>
      <w:pPr>
        <w:jc w:val="both"/>
      </w:pPr>
      <w:r>
        <w:rPr/>
        <w:t xml:space="preserve">综上所述，上述文章存在多个问题，包括偏见来源未明、片面报道、无根据的主张、缺失的考虑点、缺乏证据支持的主张、未探索反驳和宣传内容等。对于这样的文章，读者应保持批判思维，并寻找更多可靠的研究来全面了解相关问题。</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其他可能影响肿瘤发展的因素
</w:t>
      </w:r>
    </w:p>
    <w:p>
      <w:pPr>
        <w:spacing w:after="0"/>
        <w:numPr>
          <w:ilvl w:val="0"/>
          <w:numId w:val="2"/>
        </w:numPr>
      </w:pPr>
      <w:r>
        <w:rPr/>
        <w:t xml:space="preserve">七叶皂苷抗癌作用的证据
</w:t>
      </w:r>
    </w:p>
    <w:p>
      <w:pPr>
        <w:spacing w:after="0"/>
        <w:numPr>
          <w:ilvl w:val="0"/>
          <w:numId w:val="2"/>
        </w:numPr>
      </w:pPr>
      <w:r>
        <w:rPr/>
        <w:t xml:space="preserve">七叶皂苷的副作用和风险
</w:t>
      </w:r>
    </w:p>
    <w:p>
      <w:pPr>
        <w:spacing w:after="0"/>
        <w:numPr>
          <w:ilvl w:val="0"/>
          <w:numId w:val="2"/>
        </w:numPr>
      </w:pPr>
      <w:r>
        <w:rPr/>
        <w:t xml:space="preserve">七叶皂苷抑制糖酵解的实验证据
</w:t>
      </w:r>
    </w:p>
    <w:p>
      <w:pPr>
        <w:numPr>
          <w:ilvl w:val="0"/>
          <w:numId w:val="2"/>
        </w:numPr>
      </w:pPr>
      <w:r>
        <w:rPr/>
        <w:t xml:space="preserve">与该研究相悖或有争议的研究</w:t>
      </w:r>
    </w:p>
    <w:p>
      <w:pPr>
        <w:pStyle w:val="Heading1"/>
      </w:pPr>
      <w:bookmarkStart w:id="6" w:name="_Toc6"/>
      <w:r>
        <w:t>Report location:</w:t>
      </w:r>
      <w:bookmarkEnd w:id="6"/>
    </w:p>
    <w:p>
      <w:hyperlink r:id="rId8" w:history="1">
        <w:r>
          <w:rPr>
            <w:color w:val="2980b9"/>
            <w:u w:val="single"/>
          </w:rPr>
          <w:t xml:space="preserve">https://www.fullpicture.app/item/90bd4de3a7ddf3dec44b59666b587da7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9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18906/" TargetMode="External"/><Relationship Id="rId8" Type="http://schemas.openxmlformats.org/officeDocument/2006/relationships/hyperlink" Target="https://www.fullpicture.app/item/90bd4de3a7ddf3dec44b59666b587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2024-01-01T23:42:51+01:00</dcterms:created>
  <dcterms:modified xsi:type="dcterms:W3CDTF">2024-01-01T23:42:51+01:00</dcterms:modified>
</cp:coreProperties>
</file>

<file path=docProps/custom.xml><?xml version="1.0" encoding="utf-8"?>
<Properties xmlns="http://schemas.openxmlformats.org/officeDocument/2006/custom-properties" xmlns:vt="http://schemas.openxmlformats.org/officeDocument/2006/docPropsVTypes"/>
</file>