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gets lost in Twitter ‘cancel culture’ hashtags? Calling out racists reveals some limitations of social justice campaigns</w:t>
      </w:r>
      <w:br/>
      <w:hyperlink r:id="rId7" w:history="1">
        <w:r>
          <w:rPr>
            <w:color w:val="2980b9"/>
            <w:u w:val="single"/>
          </w:rPr>
          <w:t xml:space="preserve">https://journals.sagepub.com/doi/epub/10.1177/0957926520977215</w:t>
        </w:r>
      </w:hyperlink>
    </w:p>
    <w:p>
      <w:pPr>
        <w:pStyle w:val="Heading1"/>
      </w:pPr>
      <w:bookmarkStart w:id="2" w:name="_Toc2"/>
      <w:r>
        <w:t>Article summary:</w:t>
      </w:r>
      <w:bookmarkEnd w:id="2"/>
    </w:p>
    <w:p>
      <w:pPr>
        <w:jc w:val="both"/>
      </w:pPr>
      <w:r>
        <w:rPr/>
        <w:t xml:space="preserve">1. Twitter campaigns calling out racist behavior are valuable in raising awareness and indicating institutional failures in addressing social justice issues.</w:t>
      </w:r>
    </w:p>
    <w:p>
      <w:pPr>
        <w:jc w:val="both"/>
      </w:pPr>
      <w:r>
        <w:rPr/>
        <w:t xml:space="preserve">2. However, there is concern that social media tends to lack nuance and incivility, shaping how issues are represented.</w:t>
      </w:r>
    </w:p>
    <w:p>
      <w:pPr>
        <w:jc w:val="both"/>
      </w:pPr>
      <w:r>
        <w:rPr/>
        <w:t xml:space="preserve">3. Critical Discourse Analysis of three Twitter hashtags reveals misrepresentations of fundamental aspects of racism in society, distracting from important lessons about racism at present times. These findings have consequences for all social justice campaigns on Twitter.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该文章的标题和摘要表明，它将探讨Twitter“取消文化”标签的局限性，以及社会正义运动的一些限制。然而，在阅读全文后，我们发现该文章存在以下问题：</w:t>
      </w:r>
    </w:p>
    <w:p>
      <w:pPr>
        <w:jc w:val="both"/>
      </w:pPr>
      <w:r>
        <w:rPr/>
        <w:t xml:space="preserve"/>
      </w:r>
    </w:p>
    <w:p>
      <w:pPr>
        <w:jc w:val="both"/>
      </w:pPr>
      <w:r>
        <w:rPr/>
        <w:t xml:space="preserve">1. 潜在偏见及其来源：文章似乎认为Twitter上的社会正义运动存在严重问题，并暗示这些运动可能会导致过度反应、道德愤怒、缺乏细节和不文明行为。然而，作者没有提供足够的证据来支持这些观点，并且没有考虑到其他因素可能导致这些问题。</w:t>
      </w:r>
    </w:p>
    <w:p>
      <w:pPr>
        <w:jc w:val="both"/>
      </w:pPr>
      <w:r>
        <w:rPr/>
        <w:t xml:space="preserve"/>
      </w:r>
    </w:p>
    <w:p>
      <w:pPr>
        <w:jc w:val="both"/>
      </w:pPr>
      <w:r>
        <w:rPr/>
        <w:t xml:space="preserve">2. 片面报道：文章只关注了三个Twitter标签，并没有对更广泛的社交媒体运动进行分析。此外，作者只关注了针对种族主义言论的攻击，而忽略了其他形式的歧视和不公正。</w:t>
      </w:r>
    </w:p>
    <w:p>
      <w:pPr>
        <w:jc w:val="both"/>
      </w:pPr>
      <w:r>
        <w:rPr/>
        <w:t xml:space="preserve"/>
      </w:r>
    </w:p>
    <w:p>
      <w:pPr>
        <w:jc w:val="both"/>
      </w:pPr>
      <w:r>
        <w:rPr/>
        <w:t xml:space="preserve">3. 无根据的主张：文章声称Twitter上的社会正义运动“误导”人们对种族主义本质的理解。然而，作者并没有提供任何证据来支持这一观点。</w:t>
      </w:r>
    </w:p>
    <w:p>
      <w:pPr>
        <w:jc w:val="both"/>
      </w:pPr>
      <w:r>
        <w:rPr/>
        <w:t xml:space="preserve"/>
      </w:r>
    </w:p>
    <w:p>
      <w:pPr>
        <w:jc w:val="both"/>
      </w:pPr>
      <w:r>
        <w:rPr/>
        <w:t xml:space="preserve">4. 缺失的考虑点：文章没有考虑到社交媒体如何帮助推动社会变革，并且没有探讨如何平衡言论自由和保护受害者权利之间的关系。</w:t>
      </w:r>
    </w:p>
    <w:p>
      <w:pPr>
        <w:jc w:val="both"/>
      </w:pPr>
      <w:r>
        <w:rPr/>
        <w:t xml:space="preserve"/>
      </w:r>
    </w:p>
    <w:p>
      <w:pPr>
        <w:jc w:val="both"/>
      </w:pPr>
      <w:r>
        <w:rPr/>
        <w:t xml:space="preserve">5. 所提出主张的缺失证据：文章声称Twitter上的社会正义运动存在局限性，但未能提供足够证据来支持这一观点。</w:t>
      </w:r>
    </w:p>
    <w:p>
      <w:pPr>
        <w:jc w:val="both"/>
      </w:pPr>
      <w:r>
        <w:rPr/>
        <w:t xml:space="preserve"/>
      </w:r>
    </w:p>
    <w:p>
      <w:pPr>
        <w:jc w:val="both"/>
      </w:pPr>
      <w:r>
        <w:rPr/>
        <w:t xml:space="preserve">6. 未探索的反驳：文章未能探讨那些反对Twitter上社会正义运动观点或认为它们有益于推进变革的人们所说话语背后可能存在什么样子逻辑或思想。</w:t>
      </w:r>
    </w:p>
    <w:p>
      <w:pPr>
        <w:jc w:val="both"/>
      </w:pPr>
      <w:r>
        <w:rPr/>
        <w:t xml:space="preserve"/>
      </w:r>
    </w:p>
    <w:p>
      <w:pPr>
        <w:jc w:val="both"/>
      </w:pPr>
      <w:r>
        <w:rPr/>
        <w:t xml:space="preserve">7. 宣传内容：文章似乎试图批评Twitter上针对种族主义言论进行攻击时所使用标签（例如#BlackLivesMatter），但却未能提供任何替代方案或建议。</w:t>
      </w:r>
    </w:p>
    <w:p>
      <w:pPr>
        <w:jc w:val="both"/>
      </w:pPr>
      <w:r>
        <w:rPr/>
        <w:t xml:space="preserve"/>
      </w:r>
    </w:p>
    <w:p>
      <w:pPr>
        <w:jc w:val="both"/>
      </w:pPr>
      <w:r>
        <w:rPr/>
        <w:t xml:space="preserve">8. 偏袒：尽管作者声称要进行批判性分析，但他们似乎已经预设了结论，并试图通过选择特定例子来支持他们所说话语背后可能存在什么样子逻辑或思想。</w:t>
      </w:r>
    </w:p>
    <w:p>
      <w:pPr>
        <w:jc w:val="both"/>
      </w:pPr>
      <w:r>
        <w:rPr/>
        <w:t xml:space="preserve"/>
      </w:r>
    </w:p>
    <w:p>
      <w:pPr>
        <w:jc w:val="both"/>
      </w:pPr>
      <w:r>
        <w:rPr/>
        <w:t xml:space="preserve">9. 是否注意到可能风险？ 文章似乎未能充分考虑到在某些情况下，“取消文化”标签可能被滥用或用于攻击那些并非真正犯有罪行或错误行为者。</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https://www.fullpicture.app/item/90e9e3289934657fb0f0226af6a73ad0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7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957926520977215" TargetMode="External"/><Relationship Id="rId8" Type="http://schemas.openxmlformats.org/officeDocument/2006/relationships/hyperlink" Target="https://www.fullpicture.app/item/90e9e3289934657fb0f0226af6a73a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2024-06-09T23:40:00+02:00</dcterms:created>
  <dcterms:modified xsi:type="dcterms:W3CDTF">2024-06-09T23:40:00+02:00</dcterms:modified>
</cp:coreProperties>
</file>

<file path=docProps/custom.xml><?xml version="1.0" encoding="utf-8"?>
<Properties xmlns="http://schemas.openxmlformats.org/officeDocument/2006/custom-properties" xmlns:vt="http://schemas.openxmlformats.org/officeDocument/2006/docPropsVTypes"/>
</file>