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Autopsy study ties deaths to COVID vaccine – ClarkCountyToday.com</w:t>
      </w:r>
      <w:br/>
      <w:hyperlink r:id="rId7" w:history="1">
        <w:r>
          <w:rPr>
            <w:color w:val="2980b9"/>
            <w:u w:val="single"/>
          </w:rPr>
          <w:t xml:space="preserve">https://www.clarkcountytoday.com/news/autopsy-study-ties-deaths-to-covid-vaccine/</w:t>
        </w:r>
      </w:hyperlink>
    </w:p>
    <w:p>
      <w:pPr>
        <w:pStyle w:val="Heading1"/>
      </w:pPr>
      <w:bookmarkStart w:id="2" w:name="_Toc2"/>
      <w:r>
        <w:t>Article summary:</w:t>
      </w:r>
      <w:bookmarkEnd w:id="2"/>
    </w:p>
    <w:p>
      <w:pPr>
        <w:jc w:val="both"/>
      </w:pPr>
      <w:r>
        <w:rPr/>
        <w:t xml:space="preserve">1. A study conducted in Germany found that 71% of autopsied individuals who died within 20 days of receiving the COVID-19 vaccine had a final diagnosis consistent with a vaccine injury, including myocardial infarction and fatal stroke.</w:t>
      </w:r>
    </w:p>
    <w:p>
      <w:pPr>
        <w:jc w:val="both"/>
      </w:pPr>
      <w:r>
        <w:rPr/>
        <w:t xml:space="preserve">2. Autopsies revealed inflammation in the heart muscle similar to the inflammation seen at the injection site, suggesting a link between the vaccine and cardiac events.</w:t>
      </w:r>
    </w:p>
    <w:p>
      <w:pPr>
        <w:jc w:val="both"/>
      </w:pPr>
      <w:r>
        <w:rPr/>
        <w:t xml:space="preserve">3. Prominent cardiologists, including Dr. Peter McCullough, are calling for a halt to COVID-19 mRNA shots due to concerns about an increase in reports of sudden deaths from cardiac arrest.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"Autopsy study ties deaths to COVID vaccine" from ClarkCountyToday.com discusses a study conducted in Germany that allegedly links deaths to the COVID-19 mRNA vaccines. The article primarily relies on the opinions of Dr. Peter McCullough, a prominent cardiologist who has called for a halt to the COVID-19 vaccines.</w:t>
      </w:r>
    </w:p>
    <w:p>
      <w:pPr>
        <w:jc w:val="both"/>
      </w:pPr>
      <w:r>
        <w:rPr/>
        <w:t xml:space="preserve"/>
      </w:r>
    </w:p>
    <w:p>
      <w:pPr>
        <w:jc w:val="both"/>
      </w:pPr>
      <w:r>
        <w:rPr/>
        <w:t xml:space="preserve">One potential bias in this article is its reliance on a single study conducted in Germany. While the article mentions that the study was led by Constantin Schwab of Heidelberg University Hospital, it does not provide any information about the methodology or sample size of the study. This lack of detail makes it difficult to assess the credibility and reliability of the findings.</w:t>
      </w:r>
    </w:p>
    <w:p>
      <w:pPr>
        <w:jc w:val="both"/>
      </w:pPr>
      <w:r>
        <w:rPr/>
        <w:t xml:space="preserve"/>
      </w:r>
    </w:p>
    <w:p>
      <w:pPr>
        <w:jc w:val="both"/>
      </w:pPr>
      <w:r>
        <w:rPr/>
        <w:t xml:space="preserve">Additionally, the article heavily relies on the opinions of Dr. McCullough without providing a balanced perspective from other experts or scientific studies. This one-sided reporting can create a misleading impression that there is consensus among cardiologists about a link between the vaccines and sudden deaths from cardiac arrest.</w:t>
      </w:r>
    </w:p>
    <w:p>
      <w:pPr>
        <w:jc w:val="both"/>
      </w:pPr>
      <w:r>
        <w:rPr/>
        <w:t xml:space="preserve"/>
      </w:r>
    </w:p>
    <w:p>
      <w:pPr>
        <w:jc w:val="both"/>
      </w:pPr>
      <w:r>
        <w:rPr/>
        <w:t xml:space="preserve">The article also includes unsupported claims, such as stating that "the best explanation for the 'sudden and unexpected' deaths and cardiac events in otherwise healthy people is the COVID-19 vaccines." Without presenting evidence or considering alternative explanations, this claim lacks credibility.</w:t>
      </w:r>
    </w:p>
    <w:p>
      <w:pPr>
        <w:jc w:val="both"/>
      </w:pPr>
      <w:r>
        <w:rPr/>
        <w:t xml:space="preserve"/>
      </w:r>
    </w:p>
    <w:p>
      <w:pPr>
        <w:jc w:val="both"/>
      </w:pPr>
      <w:r>
        <w:rPr/>
        <w:t xml:space="preserve">Furthermore, there are missing points of consideration in this article. It does not mention that numerous large-scale studies have found no evidence of a causal link between COVID-19 vaccines and an increased risk of death or serious adverse events. These studies have been conducted by reputable organizations such as the Centers for Disease Control and Prevention (CDC) and regulatory agencies around the world.</w:t>
      </w:r>
    </w:p>
    <w:p>
      <w:pPr>
        <w:jc w:val="both"/>
      </w:pPr>
      <w:r>
        <w:rPr/>
        <w:t xml:space="preserve"/>
      </w:r>
    </w:p>
    <w:p>
      <w:pPr>
        <w:jc w:val="both"/>
      </w:pPr>
      <w:r>
        <w:rPr/>
        <w:t xml:space="preserve">The article also fails to explore counterarguments or present opposing viewpoints. By only including perspectives that support a link between vaccines and deaths, it creates an imbalanced narrative that may mislead readers.</w:t>
      </w:r>
    </w:p>
    <w:p>
      <w:pPr>
        <w:jc w:val="both"/>
      </w:pPr>
      <w:r>
        <w:rPr/>
        <w:t xml:space="preserve"/>
      </w:r>
    </w:p>
    <w:p>
      <w:pPr>
        <w:jc w:val="both"/>
      </w:pPr>
      <w:r>
        <w:rPr/>
        <w:t xml:space="preserve">Overall, this article exhibits potential biases through its reliance on limited evidence, one-sided reporting, unsupported claims, missing points of consideration, unexplored counterarguments, and promotional content. It does not provide a comprehensive and balanced analysis of the topic at hand.</w:t>
      </w:r>
    </w:p>
    <w:p>
      <w:pPr>
        <w:pStyle w:val="Heading1"/>
      </w:pPr>
      <w:bookmarkStart w:id="5" w:name="_Toc5"/>
      <w:r>
        <w:t>Topics for further research:</w:t>
      </w:r>
      <w:bookmarkEnd w:id="5"/>
    </w:p>
    <w:p>
      <w:pPr>
        <w:spacing w:after="0"/>
        <w:numPr>
          <w:ilvl w:val="0"/>
          <w:numId w:val="2"/>
        </w:numPr>
      </w:pPr>
      <w:r>
        <w:rPr/>
        <w:t xml:space="preserve">Large-scale studies on COVID-19 vaccine safety and efficacy
</w:t>
      </w:r>
    </w:p>
    <w:p>
      <w:pPr>
        <w:spacing w:after="0"/>
        <w:numPr>
          <w:ilvl w:val="0"/>
          <w:numId w:val="2"/>
        </w:numPr>
      </w:pPr>
      <w:r>
        <w:rPr/>
        <w:t xml:space="preserve">CDC findings on COVID-19 vaccine adverse events
</w:t>
      </w:r>
    </w:p>
    <w:p>
      <w:pPr>
        <w:spacing w:after="0"/>
        <w:numPr>
          <w:ilvl w:val="0"/>
          <w:numId w:val="2"/>
        </w:numPr>
      </w:pPr>
      <w:r>
        <w:rPr/>
        <w:t xml:space="preserve">Expert opinions on the safety of mRNA vaccines
</w:t>
      </w:r>
    </w:p>
    <w:p>
      <w:pPr>
        <w:spacing w:after="0"/>
        <w:numPr>
          <w:ilvl w:val="0"/>
          <w:numId w:val="2"/>
        </w:numPr>
      </w:pPr>
      <w:r>
        <w:rPr/>
        <w:t xml:space="preserve">Counterarguments against a link between COVID-19 vaccines and deaths
</w:t>
      </w:r>
    </w:p>
    <w:p>
      <w:pPr>
        <w:spacing w:after="0"/>
        <w:numPr>
          <w:ilvl w:val="0"/>
          <w:numId w:val="2"/>
        </w:numPr>
      </w:pPr>
      <w:r>
        <w:rPr/>
        <w:t xml:space="preserve">Regulatory agencies' assessments of COVID-19 vaccine safety
</w:t>
      </w:r>
    </w:p>
    <w:p>
      <w:pPr>
        <w:numPr>
          <w:ilvl w:val="0"/>
          <w:numId w:val="2"/>
        </w:numPr>
      </w:pPr>
      <w:r>
        <w:rPr/>
        <w:t xml:space="preserve">Peer-reviewed studies on the safety and effectiveness of COVID-19 vaccines</w:t>
      </w:r>
    </w:p>
    <w:p>
      <w:pPr>
        <w:pStyle w:val="Heading1"/>
      </w:pPr>
      <w:bookmarkStart w:id="6" w:name="_Toc6"/>
      <w:r>
        <w:t>Report location:</w:t>
      </w:r>
      <w:bookmarkEnd w:id="6"/>
    </w:p>
    <w:p>
      <w:hyperlink r:id="rId8" w:history="1">
        <w:r>
          <w:rPr>
            <w:color w:val="2980b9"/>
            <w:u w:val="single"/>
          </w:rPr>
          <w:t xml:space="preserve">https://www.fullpicture.app/item/910a65bbebe7c5db51bb4158805c3074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5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rkcountytoday.com/news/autopsy-study-ties-deaths-to-covid-vaccine/" TargetMode="External"/><Relationship Id="rId8" Type="http://schemas.openxmlformats.org/officeDocument/2006/relationships/hyperlink" Target="https://www.fullpicture.app/item/910a65bbebe7c5db51bb4158805c3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2023-12-10T12:18:52+01:00</dcterms:created>
  <dcterms:modified xsi:type="dcterms:W3CDTF">2023-12-10T12:18:52+01:00</dcterms:modified>
</cp:coreProperties>
</file>

<file path=docProps/custom.xml><?xml version="1.0" encoding="utf-8"?>
<Properties xmlns="http://schemas.openxmlformats.org/officeDocument/2006/custom-properties" xmlns:vt="http://schemas.openxmlformats.org/officeDocument/2006/docPropsVTypes"/>
</file>