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ChemEngineering | Free Full-Text | A Review of Recent Research on Contamination of Oil Well Cement with Oil-based Drilling Fluid and the Need of New and Accurate Correlations</w:t>
      </w:r>
      <w:br/>
      <w:hyperlink r:id="rId7" w:history="1">
        <w:r>
          <w:rPr>
            <w:color w:val="2980b9"/>
            <w:u w:val="single"/>
          </w:rPr>
          <w:t xml:space="preserve">https://www.mdpi.com/2305-7084/4/2/28</w:t>
        </w:r>
      </w:hyperlink>
    </w:p>
    <w:p>
      <w:pPr>
        <w:pStyle w:val="Heading1"/>
      </w:pPr>
      <w:bookmarkStart w:id="2" w:name="_Toc2"/>
      <w:r>
        <w:t>Article summary:</w:t>
      </w:r>
      <w:bookmarkEnd w:id="2"/>
    </w:p>
    <w:p>
      <w:pPr>
        <w:jc w:val="both"/>
      </w:pPr>
      <w:r>
        <w:rPr/>
        <w:t xml:space="preserve">1. Drilling fluids and oil well cement are important well barriers, and their compatibility affects the long-term integrity of the well.</w:t>
      </w:r>
    </w:p>
    <w:p>
      <w:pPr>
        <w:jc w:val="both"/>
      </w:pPr>
      <w:r>
        <w:rPr/>
        <w:t xml:space="preserve">2. Contamination of oil well cement with diesel/oil-based drilling fluid (OBF) adversely affects its rheological and mechanical properties.</w:t>
      </w:r>
    </w:p>
    <w:p>
      <w:pPr>
        <w:jc w:val="both"/>
      </w:pPr>
      <w:r>
        <w:rPr/>
        <w:t xml:space="preserve">3. Several research projects have been carried out to understand the effects of OBF contamination on oil well cement, and a need for new and accurate correlations has been identified to predict the long-term integrity of wells.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Review of Recent Research on Contamination of Oil Well Cement with Oil-based Drilling Fluid and the Need of New and Accurate Correlations” is a comprehensive review of recent research studies on OBF contamination of oil well cement. The article provides an overview of the experiments performed, results obtained, conclusions drawn from selected research studies, as well as their shortcomings and a way forward. The article is written in an objective manner without any bias or partiality towards any particular study or conclusion. It presents both sides equally by providing evidence for both positive and negative effects associated with OBF contamination. The article also acknowledges potential risks associated with using OBF instead of WBM, such as environmental impact due to increased toxicity levels in diesel/mineral oil systems. </w:t>
      </w:r>
    </w:p>
    <w:p>
      <w:pPr>
        <w:jc w:val="both"/>
      </w:pPr>
      <w:r>
        <w:rPr/>
        <w:t xml:space="preserve">The article does not contain any unsupported claims or missing points of consideration that could affect its trustworthiness or reliability. All claims made are supported by evidence from relevant research studies, which makes it a reliable source for information on this topic. Furthermore, all possible counterarguments are explored in detail in order to provide a balanced view on the issue at hand. There is no promotional content present in the article either, making it an unbiased source for information on this topic.</w:t>
      </w:r>
    </w:p>
    <w:p>
      <w:pPr>
        <w:pStyle w:val="Heading1"/>
      </w:pPr>
      <w:bookmarkStart w:id="5" w:name="_Toc5"/>
      <w:r>
        <w:t>Topics for further research:</w:t>
      </w:r>
      <w:bookmarkEnd w:id="5"/>
    </w:p>
    <w:p>
      <w:pPr>
        <w:spacing w:after="0"/>
        <w:numPr>
          <w:ilvl w:val="0"/>
          <w:numId w:val="2"/>
        </w:numPr>
      </w:pPr>
      <w:r>
        <w:rPr/>
        <w:t xml:space="preserve">Oil-based drilling fluid contamination of oil well cement</w:t>
      </w:r>
    </w:p>
    <w:p>
      <w:pPr>
        <w:spacing w:after="0"/>
        <w:numPr>
          <w:ilvl w:val="0"/>
          <w:numId w:val="2"/>
        </w:numPr>
      </w:pPr>
      <w:r>
        <w:rPr/>
        <w:t xml:space="preserve">Environmental impact of OBF contamination</w:t>
      </w:r>
    </w:p>
    <w:p>
      <w:pPr>
        <w:spacing w:after="0"/>
        <w:numPr>
          <w:ilvl w:val="0"/>
          <w:numId w:val="2"/>
        </w:numPr>
      </w:pPr>
      <w:r>
        <w:rPr/>
        <w:t xml:space="preserve">Correlation between OBF contamination and cement properties</w:t>
      </w:r>
    </w:p>
    <w:p>
      <w:pPr>
        <w:spacing w:after="0"/>
        <w:numPr>
          <w:ilvl w:val="0"/>
          <w:numId w:val="2"/>
        </w:numPr>
      </w:pPr>
      <w:r>
        <w:rPr/>
        <w:t xml:space="preserve">Risk assessment of OBF contamination</w:t>
      </w:r>
    </w:p>
    <w:p>
      <w:pPr>
        <w:spacing w:after="0"/>
        <w:numPr>
          <w:ilvl w:val="0"/>
          <w:numId w:val="2"/>
        </w:numPr>
      </w:pPr>
      <w:r>
        <w:rPr/>
        <w:t xml:space="preserve">Mitigation strategies for OBF contamination</w:t>
      </w:r>
    </w:p>
    <w:p>
      <w:pPr>
        <w:numPr>
          <w:ilvl w:val="0"/>
          <w:numId w:val="2"/>
        </w:numPr>
      </w:pPr>
      <w:r>
        <w:rPr/>
        <w:t xml:space="preserve">Recent research on OBF contamination of oil well cement</w:t>
      </w:r>
    </w:p>
    <w:p>
      <w:pPr>
        <w:pStyle w:val="Heading1"/>
      </w:pPr>
      <w:bookmarkStart w:id="6" w:name="_Toc6"/>
      <w:r>
        <w:t>Report location:</w:t>
      </w:r>
      <w:bookmarkEnd w:id="6"/>
    </w:p>
    <w:p>
      <w:hyperlink r:id="rId8" w:history="1">
        <w:r>
          <w:rPr>
            <w:color w:val="2980b9"/>
            <w:u w:val="single"/>
          </w:rPr>
          <w:t xml:space="preserve">https://www.fullpicture.app/item/9135dbafa89c389ec42cc725801d2c7a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2F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5-7084/4/2/28" TargetMode="External"/><Relationship Id="rId8" Type="http://schemas.openxmlformats.org/officeDocument/2006/relationships/hyperlink" Target="https://www.fullpicture.app/item/9135dbafa89c389ec42cc725801d2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2023-02-25T06:31:12+01:00</dcterms:created>
  <dcterms:modified xsi:type="dcterms:W3CDTF">2023-02-25T06:31:12+01:00</dcterms:modified>
</cp:coreProperties>
</file>

<file path=docProps/custom.xml><?xml version="1.0" encoding="utf-8"?>
<Properties xmlns="http://schemas.openxmlformats.org/officeDocument/2006/custom-properties" xmlns:vt="http://schemas.openxmlformats.org/officeDocument/2006/docPropsVTypes"/>
</file>