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毕业临近，博士论文无从下手？推荐一个正规靠谱的辅导机构 - 知乎</w:t>
      </w:r>
      <w:br/>
      <w:hyperlink r:id="rId7" w:history="1">
        <w:r>
          <w:rPr>
            <w:color w:val="2980b9"/>
            <w:u w:val="single"/>
          </w:rPr>
          <w:t xml:space="preserve">https://zhuanlan.zhihu.com/p/541966824</w:t>
        </w:r>
      </w:hyperlink>
    </w:p>
    <w:p>
      <w:pPr>
        <w:pStyle w:val="Heading1"/>
      </w:pPr>
      <w:bookmarkStart w:id="2" w:name="_Toc2"/>
      <w:r>
        <w:t>Article summary:</w:t>
      </w:r>
      <w:bookmarkEnd w:id="2"/>
    </w:p>
    <w:p>
      <w:pPr>
        <w:jc w:val="both"/>
      </w:pPr>
      <w:r>
        <w:rPr/>
        <w:t xml:space="preserve">1. The workload of a doctoral thesis is much higher than that of a master's thesis, and it requires data support.</w:t>
      </w:r>
    </w:p>
    <w:p>
      <w:pPr>
        <w:jc w:val="both"/>
      </w:pPr>
      <w:r>
        <w:rPr/>
        <w:t xml:space="preserve">2. Many doctoral students struggle with their theses due to lack of guidance from their supervisors.</w:t>
      </w:r>
    </w:p>
    <w:p>
      <w:pPr>
        <w:jc w:val="both"/>
      </w:pPr>
      <w:r>
        <w:rPr/>
        <w:t xml:space="preserve">3. Professional tutoring services can help doctoral students with their theses, providing guidance on topics, research methods, literature search,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challenges faced by doctoral students in completing their theses and suggests professional tutoring services as a solution. The article is generally reliable in its description of the difficulties faced by doctoral students and provides some useful advice on how to address them. However, there are some potential biases in the article that should be noted. </w:t>
      </w:r>
    </w:p>
    <w:p>
      <w:pPr>
        <w:jc w:val="both"/>
      </w:pPr>
      <w:r>
        <w:rPr/>
        <w:t xml:space="preserve">First, the article does not provide any evidence for its claims about the workload of a doctoral thesis being much higher than that of a master's thesis or for its claims about many doctoral students struggling with their theses due to lack of guidance from their supervisors. It also does not explore any counterarguments or present both sides equally when discussing these issues. </w:t>
      </w:r>
    </w:p>
    <w:p>
      <w:pPr>
        <w:jc w:val="both"/>
      </w:pPr>
      <w:r>
        <w:rPr/>
        <w:t xml:space="preserve">Second, while it is true that professional tutoring services can help doctoral students with their theses, this advice may be biased towards promoting such services since it includes contact information for one particular service at the end of the article without exploring other options or providing any evidence for why this service is better than others. </w:t>
      </w:r>
    </w:p>
    <w:p>
      <w:pPr>
        <w:jc w:val="both"/>
      </w:pPr>
      <w:r>
        <w:rPr/>
        <w:t xml:space="preserve">Finally, while it is true that tutors should have high qualifications such as being professors at 985 universities or having doctorates themselves, this advice may be overly simplistic since there are other important factors to consider when choosing a tutor such as experience and cost. </w:t>
      </w:r>
    </w:p>
    <w:p>
      <w:pPr>
        <w:jc w:val="both"/>
      </w:pPr>
      <w:r>
        <w:rPr/>
        <w:t xml:space="preserve">In conclusion, while this article provides some useful advice on how to address challenges faced by doctoral students in completing their theses, it should be read critically due to potential biases related to promoting certain services without providing evidence for its claims or exploring counterarguments or other options available.</w:t>
      </w:r>
    </w:p>
    <w:p>
      <w:pPr>
        <w:pStyle w:val="Heading1"/>
      </w:pPr>
      <w:bookmarkStart w:id="5" w:name="_Toc5"/>
      <w:r>
        <w:t>Topics for further research:</w:t>
      </w:r>
      <w:bookmarkEnd w:id="5"/>
    </w:p>
    <w:p>
      <w:pPr>
        <w:spacing w:after="0"/>
        <w:numPr>
          <w:ilvl w:val="0"/>
          <w:numId w:val="2"/>
        </w:numPr>
      </w:pPr>
      <w:r>
        <w:rPr/>
        <w:t xml:space="preserve">Challenges faced by doctoral students</w:t>
      </w:r>
    </w:p>
    <w:p>
      <w:pPr>
        <w:spacing w:after="0"/>
        <w:numPr>
          <w:ilvl w:val="0"/>
          <w:numId w:val="2"/>
        </w:numPr>
      </w:pPr>
      <w:r>
        <w:rPr/>
        <w:t xml:space="preserve">Professional tutoring services for doctoral students</w:t>
      </w:r>
    </w:p>
    <w:p>
      <w:pPr>
        <w:spacing w:after="0"/>
        <w:numPr>
          <w:ilvl w:val="0"/>
          <w:numId w:val="2"/>
        </w:numPr>
      </w:pPr>
      <w:r>
        <w:rPr/>
        <w:t xml:space="preserve">Evidence for workload of doctoral thesis</w:t>
      </w:r>
    </w:p>
    <w:p>
      <w:pPr>
        <w:spacing w:after="0"/>
        <w:numPr>
          <w:ilvl w:val="0"/>
          <w:numId w:val="2"/>
        </w:numPr>
      </w:pPr>
      <w:r>
        <w:rPr/>
        <w:t xml:space="preserve">Factors to consider when choosing a tutor</w:t>
      </w:r>
    </w:p>
    <w:p>
      <w:pPr>
        <w:spacing w:after="0"/>
        <w:numPr>
          <w:ilvl w:val="0"/>
          <w:numId w:val="2"/>
        </w:numPr>
      </w:pPr>
      <w:r>
        <w:rPr/>
        <w:t xml:space="preserve">Counterarguments to challenges faced by doctoral students</w:t>
      </w:r>
    </w:p>
    <w:p>
      <w:pPr>
        <w:numPr>
          <w:ilvl w:val="0"/>
          <w:numId w:val="2"/>
        </w:numPr>
      </w:pPr>
      <w:r>
        <w:rPr/>
        <w:t xml:space="preserve">Alternatives to professional tutoring services</w:t>
      </w:r>
    </w:p>
    <w:p>
      <w:pPr>
        <w:pStyle w:val="Heading1"/>
      </w:pPr>
      <w:bookmarkStart w:id="6" w:name="_Toc6"/>
      <w:r>
        <w:t>Report location:</w:t>
      </w:r>
      <w:bookmarkEnd w:id="6"/>
    </w:p>
    <w:p>
      <w:hyperlink r:id="rId8" w:history="1">
        <w:r>
          <w:rPr>
            <w:color w:val="2980b9"/>
            <w:u w:val="single"/>
          </w:rPr>
          <w:t xml:space="preserve">https://www.fullpicture.app/item/913e6d1ce31d91ac699ce509f744144a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5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41966824" TargetMode="External"/><Relationship Id="rId8" Type="http://schemas.openxmlformats.org/officeDocument/2006/relationships/hyperlink" Target="https://www.fullpicture.app/item/913e6d1ce31d91ac699ce509f7441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2023-02-28T12:57:14+01:00</dcterms:created>
  <dcterms:modified xsi:type="dcterms:W3CDTF">2023-02-28T12:57:14+01:00</dcterms:modified>
</cp:coreProperties>
</file>

<file path=docProps/custom.xml><?xml version="1.0" encoding="utf-8"?>
<Properties xmlns="http://schemas.openxmlformats.org/officeDocument/2006/custom-properties" xmlns:vt="http://schemas.openxmlformats.org/officeDocument/2006/docPropsVTypes"/>
</file>