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Cycle Regulation of Stem Cells by MicroRNAs - PubMed</w:t>
      </w:r>
      <w:br/>
      <w:hyperlink r:id="rId7" w:history="1">
        <w:r>
          <w:rPr>
            <w:color w:val="2980b9"/>
            <w:u w:val="single"/>
          </w:rPr>
          <w:t xml:space="preserve">https://pubmed.ncbi.nlm.nih.gov/29541978/</w:t>
        </w:r>
      </w:hyperlink>
    </w:p>
    <w:p>
      <w:pPr>
        <w:pStyle w:val="Heading1"/>
      </w:pPr>
      <w:bookmarkStart w:id="2" w:name="_Toc2"/>
      <w:r>
        <w:t>Article summary:</w:t>
      </w:r>
      <w:bookmarkEnd w:id="2"/>
    </w:p>
    <w:p>
      <w:pPr>
        <w:jc w:val="both"/>
      </w:pPr>
      <w:r>
        <w:rPr/>
        <w:t xml:space="preserve">1. MicroRNAs (miRNAs) are involved in the regulation of gene expression and play a role in stem cell function.</w:t>
      </w:r>
    </w:p>
    <w:p>
      <w:pPr>
        <w:jc w:val="both"/>
      </w:pPr>
      <w:r>
        <w:rPr/>
        <w:t xml:space="preserve">2. Several miRNAs have been suggested to target transcripts that directly or indirectly coordinate the cell cycle progression of stem cells.</w:t>
      </w:r>
    </w:p>
    <w:p>
      <w:pPr>
        <w:jc w:val="both"/>
      </w:pPr>
      <w:r>
        <w:rPr/>
        <w:t xml:space="preserve">3. This review discusses current knowledge of miRNA regulatory roles in cell cycle progression of stem cells, and how these miRNAs could be regulated to influence cell cycle progression in stem cells as a potential clinical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current knowledge on the role of microRNAs (miRNAs) in regulating the cell cycle progression of stem cells. The article is well-referenced, with citations from multiple sources, which adds to its credibility. Furthermore, the authors provide detailed explanations for their claims, which makes it easier for readers to understand the concepts discussed in the article. </w:t>
      </w:r>
    </w:p>
    <w:p>
      <w:pPr>
        <w:jc w:val="both"/>
      </w:pPr>
      <w:r>
        <w:rPr/>
        <w:t xml:space="preserve">However, there are some areas where the article could be improved upon. For example, while the authors discuss potential clinical applications for miRNA regulation of cell cycle progression in stem cells, they do not provide any evidence or data to support their claims. Additionally, while they discuss potential risks associated with altered expression levels of miRNAs leading to pathological conditions such as cancer, they do not explore any counterarguments or alternative perspectives on this issue. Finally, while they provide an overview of current knowledge on miRNA regulation of cell cycle progression in stem cells, they do not present both sides equally; instead focusing mainly on one side (i.e., how miRNA regulation can be beneficial).</w:t>
      </w:r>
    </w:p>
    <w:p>
      <w:pPr>
        <w:pStyle w:val="Heading1"/>
      </w:pPr>
      <w:bookmarkStart w:id="5" w:name="_Toc5"/>
      <w:r>
        <w:t>Topics for further research:</w:t>
      </w:r>
      <w:bookmarkEnd w:id="5"/>
    </w:p>
    <w:p>
      <w:pPr>
        <w:spacing w:after="0"/>
        <w:numPr>
          <w:ilvl w:val="0"/>
          <w:numId w:val="2"/>
        </w:numPr>
      </w:pPr>
      <w:r>
        <w:rPr/>
        <w:t xml:space="preserve">Clinical applications of miRNA regulation in stem cells</w:t>
      </w:r>
    </w:p>
    <w:p>
      <w:pPr>
        <w:spacing w:after="0"/>
        <w:numPr>
          <w:ilvl w:val="0"/>
          <w:numId w:val="2"/>
        </w:numPr>
      </w:pPr>
      <w:r>
        <w:rPr/>
        <w:t xml:space="preserve">Risks associated with altered miRNA expression levels</w:t>
      </w:r>
    </w:p>
    <w:p>
      <w:pPr>
        <w:spacing w:after="0"/>
        <w:numPr>
          <w:ilvl w:val="0"/>
          <w:numId w:val="2"/>
        </w:numPr>
      </w:pPr>
      <w:r>
        <w:rPr/>
        <w:t xml:space="preserve">Alternative perspectives on miRNA regulation of cell cycle progression</w:t>
      </w:r>
    </w:p>
    <w:p>
      <w:pPr>
        <w:spacing w:after="0"/>
        <w:numPr>
          <w:ilvl w:val="0"/>
          <w:numId w:val="2"/>
        </w:numPr>
      </w:pPr>
      <w:r>
        <w:rPr/>
        <w:t xml:space="preserve">Evidence for miRNA regulation of cell cycle progression in stem cells</w:t>
      </w:r>
    </w:p>
    <w:p>
      <w:pPr>
        <w:spacing w:after="0"/>
        <w:numPr>
          <w:ilvl w:val="0"/>
          <w:numId w:val="2"/>
        </w:numPr>
      </w:pPr>
      <w:r>
        <w:rPr/>
        <w:t xml:space="preserve">Counterarguments to miRNA regulation of cell cycle progression</w:t>
      </w:r>
    </w:p>
    <w:p>
      <w:pPr>
        <w:numPr>
          <w:ilvl w:val="0"/>
          <w:numId w:val="2"/>
        </w:numPr>
      </w:pPr>
      <w:r>
        <w:rPr/>
        <w:t xml:space="preserve">Benefits of miRNA regulation of cell cycle progression in stem cells</w:t>
      </w:r>
    </w:p>
    <w:p>
      <w:pPr>
        <w:pStyle w:val="Heading1"/>
      </w:pPr>
      <w:bookmarkStart w:id="6" w:name="_Toc6"/>
      <w:r>
        <w:t>Report location:</w:t>
      </w:r>
      <w:bookmarkEnd w:id="6"/>
    </w:p>
    <w:p>
      <w:hyperlink r:id="rId8" w:history="1">
        <w:r>
          <w:rPr>
            <w:color w:val="2980b9"/>
            <w:u w:val="single"/>
          </w:rPr>
          <w:t xml:space="preserve">https://www.fullpicture.app/item/9140ddf08d40623d6cc30c11e2a25fb5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7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41978/" TargetMode="External"/><Relationship Id="rId8" Type="http://schemas.openxmlformats.org/officeDocument/2006/relationships/hyperlink" Target="https://www.fullpicture.app/item/9140ddf08d40623d6cc30c11e2a25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2023-03-08T01:18:18+01:00</dcterms:created>
  <dcterms:modified xsi:type="dcterms:W3CDTF">2023-03-08T01:18:18+01:00</dcterms:modified>
</cp:coreProperties>
</file>

<file path=docProps/custom.xml><?xml version="1.0" encoding="utf-8"?>
<Properties xmlns="http://schemas.openxmlformats.org/officeDocument/2006/custom-properties" xmlns:vt="http://schemas.openxmlformats.org/officeDocument/2006/docPropsVTypes"/>
</file>