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Diet on the Gut Microbiome, Mood and Happiness - PMC</w:t>
      </w:r>
      <w:br/>
      <w:hyperlink r:id="rId7" w:history="1">
        <w:r>
          <w:rPr>
            <w:color w:val="2980b9"/>
            <w:u w:val="single"/>
          </w:rPr>
          <w:t xml:space="preserve">https://www.ncbi.nlm.nih.gov/pmc/articles/PMC10055576/</w:t>
        </w:r>
      </w:hyperlink>
    </w:p>
    <w:p>
      <w:pPr>
        <w:pStyle w:val="Heading1"/>
      </w:pPr>
      <w:bookmarkStart w:id="2" w:name="_Toc2"/>
      <w:r>
        <w:t>Article summary:</w:t>
      </w:r>
      <w:bookmarkEnd w:id="2"/>
    </w:p>
    <w:p>
      <w:pPr>
        <w:jc w:val="both"/>
      </w:pPr>
      <w:r>
        <w:rPr/>
        <w:t xml:space="preserve">1. The gut microbiome is affected by diet and can also affect mental health, including mood, anxiety, and depression.</w:t>
      </w:r>
    </w:p>
    <w:p>
      <w:pPr>
        <w:jc w:val="both"/>
      </w:pPr>
      <w:r>
        <w:rPr/>
        <w:t xml:space="preserve">2. A pilot study found that changing from a predominantly Western diet to vegetarian, Mediterranean, and ketogenic diets led to changes in calorie and fiber intake, as well as significant changes in measures of anxiety, well-being, and happiness.</w:t>
      </w:r>
    </w:p>
    <w:p>
      <w:pPr>
        <w:jc w:val="both"/>
      </w:pPr>
      <w:r>
        <w:rPr/>
        <w:t xml:space="preserve">3. Greater consumption of fat and protein was associated with lower anxiety and depression, while consuming higher percentages of carbohydrates was associated with increased stress, anxiety, and depression. Total calories and total fiber intake were negatively correlated with gut microbiome diversity without correlations to measures of mental health, mood or happiness.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"The Role of Diet on the Gut Microbiome, Mood and Happiness" explores the relationship between diet, gut microbiome, and mental health. The study involved 20 adults who recorded their food intake for two days, provided a gut microbiome sample, and completed five validated surveys related to mental health, mood, happiness, and well-being. After a minimum of one week of changing their diet to vegetarian, Mediterranean or ketogenic diets, participants repeated the same assessments.</w:t>
      </w:r>
    </w:p>
    <w:p>
      <w:pPr>
        <w:jc w:val="both"/>
      </w:pPr>
      <w:r>
        <w:rPr/>
        <w:t xml:space="preserve"/>
      </w:r>
    </w:p>
    <w:p>
      <w:pPr>
        <w:jc w:val="both"/>
      </w:pPr>
      <w:r>
        <w:rPr/>
        <w:t xml:space="preserve">The study found that changes in diet led to changes in calorie and fiber intake but did not affect gut microbiome diversity significantly. However, there were significant changes in measures of anxiety, well-being and happiness after the diet change. The study also found strong correlations between greater consumption of fat and protein with lower anxiety and depression while consuming higher percentages of carbohydrates was associated with increased stress, anxiety, and depression.</w:t>
      </w:r>
    </w:p>
    <w:p>
      <w:pPr>
        <w:jc w:val="both"/>
      </w:pPr>
      <w:r>
        <w:rPr/>
        <w:t xml:space="preserve"/>
      </w:r>
    </w:p>
    <w:p>
      <w:pPr>
        <w:jc w:val="both"/>
      </w:pPr>
      <w:r>
        <w:rPr/>
        <w:t xml:space="preserve">While the article provides valuable insights into the relationship between diet and mental health through the gut microbiome, it has some potential biases. Firstly, the study had a small sample size of only 20 participants which may limit its generalizability. Secondly, the study did not control for other factors that could influence mental health such as exercise or sleep patterns.</w:t>
      </w:r>
    </w:p>
    <w:p>
      <w:pPr>
        <w:jc w:val="both"/>
      </w:pPr>
      <w:r>
        <w:rPr/>
        <w:t xml:space="preserve"/>
      </w:r>
    </w:p>
    <w:p>
      <w:pPr>
        <w:jc w:val="both"/>
      </w:pPr>
      <w:r>
        <w:rPr/>
        <w:t xml:space="preserve">Additionally, the article does not explore potential risks associated with changing diets without proper guidance from healthcare professionals. It also does not present counterarguments or alternative perspectives on how different diets may affect mental health through mechanisms other than gut microbiome diversity.</w:t>
      </w:r>
    </w:p>
    <w:p>
      <w:pPr>
        <w:jc w:val="both"/>
      </w:pPr>
      <w:r>
        <w:rPr/>
        <w:t xml:space="preserve"/>
      </w:r>
    </w:p>
    <w:p>
      <w:pPr>
        <w:jc w:val="both"/>
      </w:pPr>
      <w:r>
        <w:rPr/>
        <w:t xml:space="preserve">Overall, while this article provides valuable insights into how diet affects mental health through the gut microbiome, it is important to consider its limitations and potential biases when interpreting its findings.</w:t>
      </w:r>
    </w:p>
    <w:p>
      <w:pPr>
        <w:pStyle w:val="Heading1"/>
      </w:pPr>
      <w:bookmarkStart w:id="5" w:name="_Toc5"/>
      <w:r>
        <w:t>Topics for further research:</w:t>
      </w:r>
      <w:bookmarkEnd w:id="5"/>
    </w:p>
    <w:p>
      <w:pPr>
        <w:spacing w:after="0"/>
        <w:numPr>
          <w:ilvl w:val="0"/>
          <w:numId w:val="2"/>
        </w:numPr>
      </w:pPr>
      <w:r>
        <w:rPr/>
        <w:t xml:space="preserve">Risks of changing diets without professional guidance
</w:t>
      </w:r>
    </w:p>
    <w:p>
      <w:pPr>
        <w:spacing w:after="0"/>
        <w:numPr>
          <w:ilvl w:val="0"/>
          <w:numId w:val="2"/>
        </w:numPr>
      </w:pPr>
      <w:r>
        <w:rPr/>
        <w:t xml:space="preserve">Alternative mechanisms through which diets affect mental health
</w:t>
      </w:r>
    </w:p>
    <w:p>
      <w:pPr>
        <w:spacing w:after="0"/>
        <w:numPr>
          <w:ilvl w:val="0"/>
          <w:numId w:val="2"/>
        </w:numPr>
      </w:pPr>
      <w:r>
        <w:rPr/>
        <w:t xml:space="preserve">Impact of exercise on mental health
</w:t>
      </w:r>
    </w:p>
    <w:p>
      <w:pPr>
        <w:spacing w:after="0"/>
        <w:numPr>
          <w:ilvl w:val="0"/>
          <w:numId w:val="2"/>
        </w:numPr>
      </w:pPr>
      <w:r>
        <w:rPr/>
        <w:t xml:space="preserve">Impact of sleep patterns on mental health
</w:t>
      </w:r>
    </w:p>
    <w:p>
      <w:pPr>
        <w:spacing w:after="0"/>
        <w:numPr>
          <w:ilvl w:val="0"/>
          <w:numId w:val="2"/>
        </w:numPr>
      </w:pPr>
      <w:r>
        <w:rPr/>
        <w:t xml:space="preserve">Larger studies on the relationship between diet and mental health
</w:t>
      </w:r>
    </w:p>
    <w:p>
      <w:pPr>
        <w:numPr>
          <w:ilvl w:val="0"/>
          <w:numId w:val="2"/>
        </w:numPr>
      </w:pPr>
      <w:r>
        <w:rPr/>
        <w:t xml:space="preserve">Long-term effects of different diets on mental health</w:t>
      </w:r>
    </w:p>
    <w:p>
      <w:pPr>
        <w:pStyle w:val="Heading1"/>
      </w:pPr>
      <w:bookmarkStart w:id="6" w:name="_Toc6"/>
      <w:r>
        <w:t>Report location:</w:t>
      </w:r>
      <w:bookmarkEnd w:id="6"/>
    </w:p>
    <w:p>
      <w:hyperlink r:id="rId8" w:history="1">
        <w:r>
          <w:rPr>
            <w:color w:val="2980b9"/>
            <w:u w:val="single"/>
          </w:rPr>
          <w:t xml:space="preserve">https://www.fullpicture.app/item/916a4950a90eb980370bc401fec531d0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5DE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10055576/" TargetMode="External"/><Relationship Id="rId8" Type="http://schemas.openxmlformats.org/officeDocument/2006/relationships/hyperlink" Target="https://www.fullpicture.app/item/916a4950a90eb980370bc401fec531d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2024-01-07T19:10:22+01:00</dcterms:created>
  <dcterms:modified xsi:type="dcterms:W3CDTF">2024-01-07T19:10:22+01:00</dcterms:modified>
</cp:coreProperties>
</file>

<file path=docProps/custom.xml><?xml version="1.0" encoding="utf-8"?>
<Properties xmlns="http://schemas.openxmlformats.org/officeDocument/2006/custom-properties" xmlns:vt="http://schemas.openxmlformats.org/officeDocument/2006/docPropsVTypes"/>
</file>