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Enteric Methane Emissions and Rumen Fermentation Profile Treated by Dietary Chitosan: A Meta-Analysis of In Vitro Experiments-所有数据库</w:t>
      </w:r>
      <w:br/>
      <w:hyperlink r:id="rId7" w:history="1">
        <w:r>
          <w:rPr>
            <w:color w:val="2980b9"/>
            <w:u w:val="single"/>
          </w:rPr>
          <w:t xml:space="preserve">https://www.webofscience.com/wos/alldb/full-record/WOS:000580466700007</w:t>
        </w:r>
      </w:hyperlink>
    </w:p>
    <w:p>
      <w:pPr>
        <w:pStyle w:val="Heading1"/>
      </w:pPr>
      <w:bookmarkStart w:id="2" w:name="_Toc2"/>
      <w:r>
        <w:t>Article summary:</w:t>
      </w:r>
      <w:bookmarkEnd w:id="2"/>
    </w:p>
    <w:p>
      <w:pPr>
        <w:jc w:val="both"/>
      </w:pPr>
      <w:r>
        <w:rPr/>
        <w:t xml:space="preserve">1. This meta-analysis of in vitro experiments studied the effects of dietary chitosan on enteric methane emissions and rumen fermentation profile.</w:t>
      </w:r>
    </w:p>
    <w:p>
      <w:pPr>
        <w:jc w:val="both"/>
      </w:pPr>
      <w:r>
        <w:rPr/>
        <w:t xml:space="preserve">2. Results showed that chitosan addition was able to reduce enteric methane emissions, decrease protozoa population, and reduce methanogen population.</w:t>
      </w:r>
    </w:p>
    <w:p>
      <w:pPr>
        <w:jc w:val="both"/>
      </w:pPr>
      <w:r>
        <w:rPr/>
        <w:t xml:space="preserve">3. Chitosan addition also decreased total VFA and ammonia concentrations, increased dry matter digestibility, crude protein digestibility, and neutral detergent fiber digestibility, as well as increasing concentrations of C-18:3n3, conjugated linoleic acid, and polyunsaturated fatty acids while decreasing concentration of saturated fatty acids.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due to its use of a meta-analysis from published studies regarding the effects of chitosan on methane emission and rumen fermentation profile of in vitro batch culture experiments. The authors have provided a comprehensive overview of the data collected from 41 studies from 12 articles which were integrated into a database. The parameters included were gas production, methane emission, rumen fermentation characteristics, microbial population, nutrient digestibility, and fatty acid profile which were analyzed according to mixed model methodology in which different studies were treated as random effects and chitosan addition levels were treated as fixed effects. </w:t>
      </w:r>
    </w:p>
    <w:p>
      <w:pPr>
        <w:jc w:val="both"/>
      </w:pPr>
      <w:r>
        <w:rPr/>
        <w:t xml:space="preserve">The article does not appear to be biased or one-sided as it presents both sides equally by providing an overview of the data collected from multiple sources. Furthermore, the authors have provided evidence for their claims made by citing relevant research papers throughout the article. There are no unsupported claims or missing points of consideration in this article as all claims are supported by evidence from previous research papers cited throughout the article. </w:t>
      </w:r>
    </w:p>
    <w:p>
      <w:pPr>
        <w:jc w:val="both"/>
      </w:pPr>
      <w:r>
        <w:rPr/>
        <w:t xml:space="preserve">The article does not contain any promotional content or partiality towards any particular viewpoint or opinion as it is focused solely on presenting the results from the meta-analysis conducted by the authors without any bias towards any particular viewpoint or opinion. Additionally, possible risks associated with chitosan addition are noted throughout the article such as its potential effect on reducing protozoa population and methanogen population which could potentially lead to adverse health effects if consumed in large quantities over long periods of time. </w:t>
      </w:r>
    </w:p>
    <w:p>
      <w:pPr>
        <w:jc w:val="both"/>
      </w:pPr>
      <w:r>
        <w:rPr/>
        <w:t xml:space="preserve">In conclusion, this article is generally reliable and trustworthy due to its use of a meta-analysis from published studies regarding the effects of chitosan on methane emission and rumen fermentation profile of in vitro batch culture experiments with no apparent biases or one-sided reporting present throughout the article.</w:t>
      </w:r>
    </w:p>
    <w:p>
      <w:pPr>
        <w:pStyle w:val="Heading1"/>
      </w:pPr>
      <w:bookmarkStart w:id="5" w:name="_Toc5"/>
      <w:r>
        <w:t>Topics for further research:</w:t>
      </w:r>
      <w:bookmarkEnd w:id="5"/>
    </w:p>
    <w:p>
      <w:pPr>
        <w:spacing w:after="0"/>
        <w:numPr>
          <w:ilvl w:val="0"/>
          <w:numId w:val="2"/>
        </w:numPr>
      </w:pPr>
      <w:r>
        <w:rPr/>
        <w:t xml:space="preserve">Chitosan health effects</w:t>
      </w:r>
    </w:p>
    <w:p>
      <w:pPr>
        <w:spacing w:after="0"/>
        <w:numPr>
          <w:ilvl w:val="0"/>
          <w:numId w:val="2"/>
        </w:numPr>
      </w:pPr>
      <w:r>
        <w:rPr/>
        <w:t xml:space="preserve">Rumen fermentation profile</w:t>
      </w:r>
    </w:p>
    <w:p>
      <w:pPr>
        <w:spacing w:after="0"/>
        <w:numPr>
          <w:ilvl w:val="0"/>
          <w:numId w:val="2"/>
        </w:numPr>
      </w:pPr>
      <w:r>
        <w:rPr/>
        <w:t xml:space="preserve">Methane emission reduction</w:t>
      </w:r>
    </w:p>
    <w:p>
      <w:pPr>
        <w:spacing w:after="0"/>
        <w:numPr>
          <w:ilvl w:val="0"/>
          <w:numId w:val="2"/>
        </w:numPr>
      </w:pPr>
      <w:r>
        <w:rPr/>
        <w:t xml:space="preserve">Microbial population changes</w:t>
      </w:r>
    </w:p>
    <w:p>
      <w:pPr>
        <w:spacing w:after="0"/>
        <w:numPr>
          <w:ilvl w:val="0"/>
          <w:numId w:val="2"/>
        </w:numPr>
      </w:pPr>
      <w:r>
        <w:rPr/>
        <w:t xml:space="preserve">Nutrient digestibility effects</w:t>
      </w:r>
    </w:p>
    <w:p>
      <w:pPr>
        <w:numPr>
          <w:ilvl w:val="0"/>
          <w:numId w:val="2"/>
        </w:numPr>
      </w:pPr>
      <w:r>
        <w:rPr/>
        <w:t xml:space="preserve">Fatty acid profile changes</w:t>
      </w:r>
    </w:p>
    <w:p>
      <w:pPr>
        <w:pStyle w:val="Heading1"/>
      </w:pPr>
      <w:bookmarkStart w:id="6" w:name="_Toc6"/>
      <w:r>
        <w:t>Report location:</w:t>
      </w:r>
      <w:bookmarkEnd w:id="6"/>
    </w:p>
    <w:p>
      <w:hyperlink r:id="rId8" w:history="1">
        <w:r>
          <w:rPr>
            <w:color w:val="2980b9"/>
            <w:u w:val="single"/>
          </w:rPr>
          <w:t xml:space="preserve">https://www.fullpicture.app/item/91f64c1707ab9b511e94188ee6183313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102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80466700007" TargetMode="External"/><Relationship Id="rId8" Type="http://schemas.openxmlformats.org/officeDocument/2006/relationships/hyperlink" Target="https://www.fullpicture.app/item/91f64c1707ab9b511e94188ee61833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2023-02-26T18:07:25+01:00</dcterms:created>
  <dcterms:modified xsi:type="dcterms:W3CDTF">2023-02-26T18:07:25+01:00</dcterms:modified>
</cp:coreProperties>
</file>

<file path=docProps/custom.xml><?xml version="1.0" encoding="utf-8"?>
<Properties xmlns="http://schemas.openxmlformats.org/officeDocument/2006/custom-properties" xmlns:vt="http://schemas.openxmlformats.org/officeDocument/2006/docPropsVTypes"/>
</file>