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Lou Holtz - It's not the load that breaks you down, it's...</w:t>
      </w:r>
      <w:br/>
      <w:hyperlink r:id="rId7" w:history="1">
        <w:r>
          <w:rPr>
            <w:color w:val="2980b9"/>
            <w:u w:val="single"/>
          </w:rPr>
          <w:t xml:space="preserve">https://www.brainyquote.com/quotes/lou_holtz_120090</w:t>
        </w:r>
      </w:hyperlink>
    </w:p>
    <w:p>
      <w:pPr>
        <w:pStyle w:val="Heading1"/>
      </w:pPr>
      <w:bookmarkStart w:id="2" w:name="_Toc2"/>
      <w:r>
        <w:t>Article summary:</w:t>
      </w:r>
      <w:bookmarkEnd w:id="2"/>
    </w:p>
    <w:p>
      <w:pPr>
        <w:jc w:val="both"/>
      </w:pPr>
      <w:r>
        <w:rPr/>
        <w:t xml:space="preserve">1. You cannot predict the future, but you must trust in something to guide you.</w:t>
      </w:r>
    </w:p>
    <w:p>
      <w:pPr>
        <w:jc w:val="both"/>
      </w:pPr>
      <w:r>
        <w:rPr/>
        <w:t xml:space="preserve">2. Steve Jobs believed that trusting your gut and having faith in something will never let you down.</w:t>
      </w:r>
    </w:p>
    <w:p>
      <w:pPr>
        <w:jc w:val="both"/>
      </w:pPr>
      <w:r>
        <w:rPr/>
        <w:t xml:space="preserve">3. Having faith has made a difference in his life and could make a difference in yours too.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and trustworthy as it is based on a quote from Steve Jobs, one of the most successful entrepreneurs of all time. The quote is well-known and widely accepted, so it can be assumed that the content of the article is accurate. However, there are some potential biases present in the article due to its focus on Steve Jobs' personal beliefs and experiences. The article does not explore any counterarguments or alternative perspectives, which could lead readers to believe that this approach is universally applicable without considering other factors such as individual circumstances or cultural differences. Additionally, the article does not provide any evidence for the claims made or discuss any possible risks associated with trusting one's gut instinct or having faith in something. As such, readers should be aware that this approach may not work for everyone and should consider other points of view before making decisions based on this advice.</w:t>
      </w:r>
    </w:p>
    <w:p>
      <w:pPr>
        <w:pStyle w:val="Heading1"/>
      </w:pPr>
      <w:bookmarkStart w:id="5" w:name="_Toc5"/>
      <w:r>
        <w:t>Topics for further research:</w:t>
      </w:r>
      <w:bookmarkEnd w:id="5"/>
    </w:p>
    <w:p>
      <w:pPr>
        <w:spacing w:after="0"/>
        <w:numPr>
          <w:ilvl w:val="0"/>
          <w:numId w:val="2"/>
        </w:numPr>
      </w:pPr>
      <w:r>
        <w:rPr/>
        <w:t xml:space="preserve">Gut instinct decision making</w:t>
      </w:r>
    </w:p>
    <w:p>
      <w:pPr>
        <w:spacing w:after="0"/>
        <w:numPr>
          <w:ilvl w:val="0"/>
          <w:numId w:val="2"/>
        </w:numPr>
      </w:pPr>
      <w:r>
        <w:rPr/>
        <w:t xml:space="preserve">Risks of trusting intuition</w:t>
      </w:r>
    </w:p>
    <w:p>
      <w:pPr>
        <w:spacing w:after="0"/>
        <w:numPr>
          <w:ilvl w:val="0"/>
          <w:numId w:val="2"/>
        </w:numPr>
      </w:pPr>
      <w:r>
        <w:rPr/>
        <w:t xml:space="preserve">Alternative approaches to decision making</w:t>
      </w:r>
    </w:p>
    <w:p>
      <w:pPr>
        <w:spacing w:after="0"/>
        <w:numPr>
          <w:ilvl w:val="0"/>
          <w:numId w:val="2"/>
        </w:numPr>
      </w:pPr>
      <w:r>
        <w:rPr/>
        <w:t xml:space="preserve">Cultural differences in decision making</w:t>
      </w:r>
    </w:p>
    <w:p>
      <w:pPr>
        <w:spacing w:after="0"/>
        <w:numPr>
          <w:ilvl w:val="0"/>
          <w:numId w:val="2"/>
        </w:numPr>
      </w:pPr>
      <w:r>
        <w:rPr/>
        <w:t xml:space="preserve">Individual circumstances and decision making</w:t>
      </w:r>
    </w:p>
    <w:p>
      <w:pPr>
        <w:numPr>
          <w:ilvl w:val="0"/>
          <w:numId w:val="2"/>
        </w:numPr>
      </w:pPr>
      <w:r>
        <w:rPr/>
        <w:t xml:space="preserve">Evidence-based decision making</w:t>
      </w:r>
    </w:p>
    <w:p>
      <w:pPr>
        <w:pStyle w:val="Heading1"/>
      </w:pPr>
      <w:bookmarkStart w:id="6" w:name="_Toc6"/>
      <w:r>
        <w:t>Report location:</w:t>
      </w:r>
      <w:bookmarkEnd w:id="6"/>
    </w:p>
    <w:p>
      <w:hyperlink r:id="rId8" w:history="1">
        <w:r>
          <w:rPr>
            <w:color w:val="2980b9"/>
            <w:u w:val="single"/>
          </w:rPr>
          <w:t xml:space="preserve">https://www.fullpicture.app/item/923a215c78a520a747c4acead7c353e5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89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inyquote.com/quotes/lou_holtz_120090" TargetMode="External"/><Relationship Id="rId8" Type="http://schemas.openxmlformats.org/officeDocument/2006/relationships/hyperlink" Target="https://www.fullpicture.app/item/923a215c78a520a747c4acead7c35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2023-02-27T12:28:43+01:00</dcterms:created>
  <dcterms:modified xsi:type="dcterms:W3CDTF">2023-02-27T12:28:43+01:00</dcterms:modified>
</cp:coreProperties>
</file>

<file path=docProps/custom.xml><?xml version="1.0" encoding="utf-8"?>
<Properties xmlns="http://schemas.openxmlformats.org/officeDocument/2006/custom-properties" xmlns:vt="http://schemas.openxmlformats.org/officeDocument/2006/docPropsVTypes"/>
</file>