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With a recession looming, layoffs are in full effect. Here are some of the safest and most at-risk jobs, according to economists.</w:t></w:r><w:br/><w:hyperlink r:id="rId7" w:history="1"><w:r><w:rPr><w:color w:val="2980b9"/><w:u w:val="single"/></w:rPr><w:t xml:space="preserve">https://www.msn.com/en-us/money/markets/with-a-recession-looming-layoffs-are-in-full-effect-here-are-some-of-the-safest-and-most-at-risk-jobs-according-to-economists/ar-AA15nU2k?ocid=entnewsntp&cvid=132ac6ade86c4e6ce2c22505ee0efd00</w:t></w:r></w:hyperlink></w:p><w:p><w:pPr><w:pStyle w:val="Heading1"/></w:pPr><w:bookmarkStart w:id="2" w:name="_Toc2"/><w:r><w:t>Article summary:</w:t></w:r><w:bookmarkEnd w:id="2"/></w:p><w:p><w:pPr><w:jc w:val="both"/></w:pPr><w:r><w:rPr/><w:t xml:space="preserve">1. US employees are worried about their jobs amid a looming recession, and economists have identified some of the safest and most at-risk jobs.</w:t></w:r></w:p><w:p><w:pPr><w:jc w:val="both"/></w:pPr><w:r><w:rPr/><w:t xml:space="preserve">2. Tech jobs are particularly vulnerable to layoffs due to a slowdown in online ad spending, while construction jobs are vulnerable due to reliance on borrowed funds.</w:t></w:r></w:p><w:p><w:pPr><w:jc w:val="both"/></w:pPr><w:r><w:rPr/><w:t xml:space="preserve">3. Healthcare professionals, teachers, and public safety and social services workers are likely to remain relatively safe during a recession.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the potential effects of an impending recession on different types of employment opportunities. The article provides insights from multiple sources, including economists, investment management companies, and survey results from Insight Global and Glassdoor. It also provides detailed explanations for why certain industries may be more or less affected by a recession than others. </w:t></w:r></w:p><w:p><w:pPr><w:jc w:val="both"/></w:pPr><w:r><w:rPr/><w:t xml:space="preserve">However, there are some potential biases in the article that should be noted. For example, the article does not explore any counterarguments or present both sides equally when discussing the potential effects of a recession on different job sectors. Additionally, it does not provide any evidence for its claims regarding which industries may be more or less affected by an economic downturn. Furthermore, it does not mention any possible risks associated with certain job sectors during a recession or provide any information about how individuals can protect themselves from potential layoffs or other economic hardships during this time. </w:t></w:r></w:p><w:p><w:pPr><w:jc w:val="both"/></w:pPr><w:r><w:rPr/><w:t xml:space="preserve">In conclusion, while the article is generally reliable in its reporting of potential effects of an impending recession on different types of employment opportunities, it could benefit from exploring counterarguments and providing evidence for its claims as well as mentioning possible risks associated with certain job sectors during this time.</w:t></w:r></w:p><w:p><w:pPr><w:pStyle w:val="Heading1"/></w:pPr><w:bookmarkStart w:id="5" w:name="_Toc5"/><w:r><w:t>Topics for further research:</w:t></w:r><w:bookmarkEnd w:id="5"/></w:p><w:p><w:pPr><w:spacing w:after="0"/><w:numPr><w:ilvl w:val="0"/><w:numId w:val="2"/></w:numPr></w:pPr><w:r><w:rPr/><w:t xml:space="preserve">Counterarguments to potential effects of recession on employment</w:t></w:r></w:p><w:p><w:pPr><w:spacing w:after="0"/><w:numPr><w:ilvl w:val="0"/><w:numId w:val="2"/></w:numPr></w:pPr><w:r><w:rPr/><w:t xml:space="preserve">Evidence for potential effects of recession on different job sectors</w:t></w:r></w:p><w:p><w:pPr><w:spacing w:after="0"/><w:numPr><w:ilvl w:val="0"/><w:numId w:val="2"/></w:numPr></w:pPr><w:r><w:rPr/><w:t xml:space="preserve">Risks associated with certain job sectors during recession</w:t></w:r></w:p><w:p><w:pPr><w:spacing w:after="0"/><w:numPr><w:ilvl w:val="0"/><w:numId w:val="2"/></w:numPr></w:pPr><w:r><w:rPr/><w:t xml:space="preserve">How to protect against potential layoffs during recession</w:t></w:r></w:p><w:p><w:pPr><w:spacing w:after="0"/><w:numPr><w:ilvl w:val="0"/><w:numId w:val="2"/></w:numPr></w:pPr><w:r><w:rPr/><w:t xml:space="preserve">Impact of recession on different industries</w:t></w:r></w:p><w:p><w:pPr><w:numPr><w:ilvl w:val="0"/><w:numId w:val="2"/></w:numPr></w:pPr><w:r><w:rPr/><w:t xml:space="preserve">Strategies to mitigate economic hardship during recession</w:t></w:r></w:p><w:p><w:pPr><w:pStyle w:val="Heading1"/></w:pPr><w:bookmarkStart w:id="6" w:name="_Toc6"/><w:r><w:t>Report location:</w:t></w:r><w:bookmarkEnd w:id="6"/></w:p><w:p><w:hyperlink r:id="rId8" w:history="1"><w:r><w:rPr><w:color w:val="2980b9"/><w:u w:val="single"/></w:rPr><w:t xml:space="preserve">https://www.fullpicture.app/item/923ad1c07c2355fc77a3d8b3a73653be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465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markets/with-a-recession-looming-layoffs-are-in-full-effect-here-are-some-of-the-safest-and-most-at-risk-jobs-according-to-economists/ar-AA15nU2k?ocid=entnewsntp&amp;cvid=132ac6ade86c4e6ce2c22505ee0efd00" TargetMode="External"/><Relationship Id="rId8" Type="http://schemas.openxmlformats.org/officeDocument/2006/relationships/hyperlink" Target="https://www.fullpicture.app/item/923ad1c07c2355fc77a3d8b3a73653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2023-02-23T01:30:41+01:00</dcterms:created>
  <dcterms:modified xsi:type="dcterms:W3CDTF">2023-02-23T01:30:41+01:00</dcterms:modified>
</cp:coreProperties>
</file>

<file path=docProps/custom.xml><?xml version="1.0" encoding="utf-8"?>
<Properties xmlns="http://schemas.openxmlformats.org/officeDocument/2006/custom-properties" xmlns:vt="http://schemas.openxmlformats.org/officeDocument/2006/docPropsVTypes"/>
</file>