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trust evaluation system based on reputation data in Mobile edge computing network | SpringerLink</w:t>
      </w:r>
      <w:br/>
      <w:hyperlink r:id="rId7" w:history="1">
        <w:r>
          <w:rPr>
            <w:color w:val="2980b9"/>
            <w:u w:val="single"/>
          </w:rPr>
          <w:t xml:space="preserve">https://link.springer.com/article/10.1007/s12083-020-00889-3</w:t>
        </w:r>
      </w:hyperlink>
    </w:p>
    <w:p>
      <w:pPr>
        <w:pStyle w:val="Heading1"/>
      </w:pPr>
      <w:bookmarkStart w:id="2" w:name="_Toc2"/>
      <w:r>
        <w:t>Article summary:</w:t>
      </w:r>
      <w:bookmarkEnd w:id="2"/>
    </w:p>
    <w:p>
      <w:pPr>
        <w:jc w:val="both"/>
      </w:pPr>
      <w:r>
        <w:rPr/>
        <w:t xml:space="preserve">1. Mobile Edge Computing (MEC) is a promising paradigm to meet the ever-increasing data-processing demands imposed by emerging applications.</w:t>
      </w:r>
    </w:p>
    <w:p>
      <w:pPr>
        <w:jc w:val="both"/>
      </w:pPr>
      <w:r>
        <w:rPr/>
        <w:t xml:space="preserve">2. To facilitate MEC, an effective trust evaluation system was proposed that studies the identity trust, capability trust, and behavior trust of users and resources.</w:t>
      </w:r>
    </w:p>
    <w:p>
      <w:pPr>
        <w:jc w:val="both"/>
      </w:pPr>
      <w:r>
        <w:rPr/>
        <w:t xml:space="preserve">3. The Reputation-based Trust Evaluation and Management (RTEM) system was proposed with a three-tier evaluation framework for edge nodes filtering to ensure that the edge nodes joining the network are qualified, capable, and reliable.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need for a trust evaluation system in Mobile Edge Computing networks and presents a potential solution in the form of the Reputation-based Trust Evaluation and Management (RTEM) system. The article is well written and provides sufficient evidence to support its claims. It also acknowledges potential risks associated with MEC networks such as malicious viruses or misbehaving nodes disrupting network efficiency. </w:t>
      </w:r>
    </w:p>
    <w:p>
      <w:pPr>
        <w:jc w:val="both"/>
      </w:pPr>
      <w:r>
        <w:rPr/>
        <w:t xml:space="preserve">The article does not present any counterarguments or alternative solutions to the problem it addresses, which could have provided further insight into its reliability. Additionally, there is no mention of potential biases or sources of bias in the research presented in this article which could be explored further. </w:t>
      </w:r>
    </w:p>
    <w:p>
      <w:pPr>
        <w:jc w:val="both"/>
      </w:pPr>
      <w:r>
        <w:rPr/>
        <w:t xml:space="preserve">In conclusion, this article provides an informative overview of trust evaluation systems in Mobile Edge Computing networks and presents a potential solution in RTEM. However, further exploration into counterarguments or alternative solutions as well as potential biases would provide more insight into its reliability.</w:t>
      </w:r>
    </w:p>
    <w:p>
      <w:pPr>
        <w:pStyle w:val="Heading1"/>
      </w:pPr>
      <w:bookmarkStart w:id="5" w:name="_Toc5"/>
      <w:r>
        <w:t>Topics for further research:</w:t>
      </w:r>
      <w:bookmarkEnd w:id="5"/>
    </w:p>
    <w:p>
      <w:pPr>
        <w:spacing w:after="0"/>
        <w:numPr>
          <w:ilvl w:val="0"/>
          <w:numId w:val="2"/>
        </w:numPr>
      </w:pPr>
      <w:r>
        <w:rPr/>
        <w:t xml:space="preserve">Mobile Edge Computing trust evaluation</w:t>
      </w:r>
    </w:p>
    <w:p>
      <w:pPr>
        <w:spacing w:after="0"/>
        <w:numPr>
          <w:ilvl w:val="0"/>
          <w:numId w:val="2"/>
        </w:numPr>
      </w:pPr>
      <w:r>
        <w:rPr/>
        <w:t xml:space="preserve">Reputation-based Trust Evaluation and Management</w:t>
      </w:r>
    </w:p>
    <w:p>
      <w:pPr>
        <w:spacing w:after="0"/>
        <w:numPr>
          <w:ilvl w:val="0"/>
          <w:numId w:val="2"/>
        </w:numPr>
      </w:pPr>
      <w:r>
        <w:rPr/>
        <w:t xml:space="preserve">Alternative trust evaluation solutions</w:t>
      </w:r>
    </w:p>
    <w:p>
      <w:pPr>
        <w:spacing w:after="0"/>
        <w:numPr>
          <w:ilvl w:val="0"/>
          <w:numId w:val="2"/>
        </w:numPr>
      </w:pPr>
      <w:r>
        <w:rPr/>
        <w:t xml:space="preserve">Potential biases in trust evaluation systems</w:t>
      </w:r>
    </w:p>
    <w:p>
      <w:pPr>
        <w:spacing w:after="0"/>
        <w:numPr>
          <w:ilvl w:val="0"/>
          <w:numId w:val="2"/>
        </w:numPr>
      </w:pPr>
      <w:r>
        <w:rPr/>
        <w:t xml:space="preserve">Risks associated with Mobile Edge Computing networks</w:t>
      </w:r>
    </w:p>
    <w:p>
      <w:pPr>
        <w:numPr>
          <w:ilvl w:val="0"/>
          <w:numId w:val="2"/>
        </w:numPr>
      </w:pPr>
      <w:r>
        <w:rPr/>
        <w:t xml:space="preserve">Counterarguments to trust evaluation systems</w:t>
      </w:r>
    </w:p>
    <w:p>
      <w:pPr>
        <w:pStyle w:val="Heading1"/>
      </w:pPr>
      <w:bookmarkStart w:id="6" w:name="_Toc6"/>
      <w:r>
        <w:t>Report location:</w:t>
      </w:r>
      <w:bookmarkEnd w:id="6"/>
    </w:p>
    <w:p>
      <w:hyperlink r:id="rId8" w:history="1">
        <w:r>
          <w:rPr>
            <w:color w:val="2980b9"/>
            <w:u w:val="single"/>
          </w:rPr>
          <w:t xml:space="preserve">https://www.fullpicture.app/item/924b537860c84e1d688600c6feba9d0a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9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83-020-00889-3" TargetMode="External"/><Relationship Id="rId8" Type="http://schemas.openxmlformats.org/officeDocument/2006/relationships/hyperlink" Target="https://www.fullpicture.app/item/924b537860c84e1d688600c6feba9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2023-02-22T22:05:05+01:00</dcterms:created>
  <dcterms:modified xsi:type="dcterms:W3CDTF">2023-02-22T22:05:05+01:00</dcterms:modified>
</cp:coreProperties>
</file>

<file path=docProps/custom.xml><?xml version="1.0" encoding="utf-8"?>
<Properties xmlns="http://schemas.openxmlformats.org/officeDocument/2006/custom-properties" xmlns:vt="http://schemas.openxmlformats.org/officeDocument/2006/docPropsVTypes"/>
</file>