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Edge robotics: are we ready? An experimental evaluation of current vision and future directions - ScienceDirect</w:t>
      </w:r>
      <w:br/>
      <w:hyperlink r:id="rId7" w:history="1">
        <w:r>
          <w:rPr>
            <w:color w:val="2980b9"/>
            <w:u w:val="single"/>
          </w:rPr>
          <w:t xml:space="preserve">https://www.sciencedirect.com/science/article/pii/S2352864822000888?via%3Dihub</w:t>
        </w:r>
      </w:hyperlink>
    </w:p>
    <w:p>
      <w:pPr>
        <w:pStyle w:val="Heading1"/>
      </w:pPr>
      <w:bookmarkStart w:id="2" w:name="_Toc2"/>
      <w:r>
        <w:t>Article summary:</w:t>
      </w:r>
      <w:bookmarkEnd w:id="2"/>
    </w:p>
    <w:p>
      <w:pPr>
        <w:jc w:val="both"/>
      </w:pPr>
      <w:r>
        <w:rPr/>
        <w:t xml:space="preserve">1. This article examines the current landscape of edge computing and fog computing in the context of robotics systems.</w:t>
      </w:r>
    </w:p>
    <w:p>
      <w:pPr>
        <w:jc w:val="both"/>
      </w:pPr>
      <w:r>
        <w:rPr/>
        <w:t xml:space="preserve">2. An experimental evaluation is conducted to assess the suitability of IT and OT technologies available today with regard to edge and fog architectures.</w:t>
      </w:r>
    </w:p>
    <w:p>
      <w:pPr>
        <w:jc w:val="both"/>
      </w:pPr>
      <w:r>
        <w:rPr/>
        <w:t xml:space="preserve">3. Challenges and gaps are identified in integrating IT and OT technologies, as well as potential future directions for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“Edge Robotics: Are We Ready? An Experimental Evaluation of Current Vision and Future Directions” is a comprehensive overview of the current state of edge robotics technology, its potential applications, and its challenges. The authors provide an extensive review of existing literature on the topic, as well as an experimental evaluation of an end-to-end robotics system based on solutions proposed in the literature. The article is written in a clear and concise manner, making it easy to understand for readers from both technical and non-technical backgrounds. </w:t>
      </w:r>
    </w:p>
    <w:p>
      <w:pPr>
        <w:jc w:val="both"/>
      </w:pPr>
      <w:r>
        <w:rPr/>
        <w:t xml:space="preserve">The authors present their findings objectively without any bias or promotional content, providing a balanced view on both the potential benefits and challenges associated with edge robotics technology. They also note possible risks that may arise from using such technology, such as security concerns due to data being stored closer to users rather than in centralized cloud systems. Furthermore, they provide evidence for their claims by citing relevant sources throughout the article, which adds credibility to their arguments. </w:t>
      </w:r>
    </w:p>
    <w:p>
      <w:pPr>
        <w:jc w:val="both"/>
      </w:pPr>
      <w:r>
        <w:rPr/>
        <w:t xml:space="preserve">In terms of trustworthiness and reliability, this article can be considered reliable due to its comprehensive coverage of existing literature on edge robotics technology as well as its thorough experimental evaluation of an end-to-end robotics system based on solutions proposed in the literature. However, there are some points that could have been explored further such as counterarguments against using edge robotics technology or more detailed information about possible risks associated with it. Additionally, while the authors do mention some potential future directions for research at the end of their paper, they do not go into much detail about them which could have been beneficial for readers who are interested in pursuing further research on this topic.</w:t>
      </w:r>
    </w:p>
    <w:p>
      <w:pPr>
        <w:pStyle w:val="Heading1"/>
      </w:pPr>
      <w:bookmarkStart w:id="5" w:name="_Toc5"/>
      <w:r>
        <w:t>Topics for further research:</w:t>
      </w:r>
      <w:bookmarkEnd w:id="5"/>
    </w:p>
    <w:p>
      <w:pPr>
        <w:spacing w:after="0"/>
        <w:numPr>
          <w:ilvl w:val="0"/>
          <w:numId w:val="2"/>
        </w:numPr>
      </w:pPr>
      <w:r>
        <w:rPr/>
        <w:t xml:space="preserve">Edge Robotics Security Concerns</w:t>
      </w:r>
    </w:p>
    <w:p>
      <w:pPr>
        <w:spacing w:after="0"/>
        <w:numPr>
          <w:ilvl w:val="0"/>
          <w:numId w:val="2"/>
        </w:numPr>
      </w:pPr>
      <w:r>
        <w:rPr/>
        <w:t xml:space="preserve">Edge Robotics Applications</w:t>
      </w:r>
    </w:p>
    <w:p>
      <w:pPr>
        <w:spacing w:after="0"/>
        <w:numPr>
          <w:ilvl w:val="0"/>
          <w:numId w:val="2"/>
        </w:numPr>
      </w:pPr>
      <w:r>
        <w:rPr/>
        <w:t xml:space="preserve">Edge Robotics Challenges</w:t>
      </w:r>
    </w:p>
    <w:p>
      <w:pPr>
        <w:spacing w:after="0"/>
        <w:numPr>
          <w:ilvl w:val="0"/>
          <w:numId w:val="2"/>
        </w:numPr>
      </w:pPr>
      <w:r>
        <w:rPr/>
        <w:t xml:space="preserve">End-to-End Robotics System</w:t>
      </w:r>
    </w:p>
    <w:p>
      <w:pPr>
        <w:spacing w:after="0"/>
        <w:numPr>
          <w:ilvl w:val="0"/>
          <w:numId w:val="2"/>
        </w:numPr>
      </w:pPr>
      <w:r>
        <w:rPr/>
        <w:t xml:space="preserve">Future Directions for Edge Robotics Research</w:t>
      </w:r>
    </w:p>
    <w:p>
      <w:pPr>
        <w:numPr>
          <w:ilvl w:val="0"/>
          <w:numId w:val="2"/>
        </w:numPr>
      </w:pPr>
      <w:r>
        <w:rPr/>
        <w:t xml:space="preserve">Benefits of Edge Robotics Technology</w:t>
      </w:r>
    </w:p>
    <w:p>
      <w:pPr>
        <w:pStyle w:val="Heading1"/>
      </w:pPr>
      <w:bookmarkStart w:id="6" w:name="_Toc6"/>
      <w:r>
        <w:t>Report location:</w:t>
      </w:r>
      <w:bookmarkEnd w:id="6"/>
    </w:p>
    <w:p>
      <w:hyperlink r:id="rId8" w:history="1">
        <w:r>
          <w:rPr>
            <w:color w:val="2980b9"/>
            <w:u w:val="single"/>
          </w:rPr>
          <w:t xml:space="preserve">https://www.fullpicture.app/item/925795cadfaa2f6fbabaa0565888c304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9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864822000888?via%3Dihub" TargetMode="External"/><Relationship Id="rId8" Type="http://schemas.openxmlformats.org/officeDocument/2006/relationships/hyperlink" Target="https://www.fullpicture.app/item/925795cadfaa2f6fbabaa0565888c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2023-02-24T09:17:31+01:00</dcterms:created>
  <dcterms:modified xsi:type="dcterms:W3CDTF">2023-02-24T09:17:31+01:00</dcterms:modified>
</cp:coreProperties>
</file>

<file path=docProps/custom.xml><?xml version="1.0" encoding="utf-8"?>
<Properties xmlns="http://schemas.openxmlformats.org/officeDocument/2006/custom-properties" xmlns:vt="http://schemas.openxmlformats.org/officeDocument/2006/docPropsVTypes"/>
</file>