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of two-phase suction, liquid injection and two-phase injection for decreasing the discharge temperature of the R32 scroll compressor - ScienceDirect</w:t>
      </w:r>
      <w:br/>
      <w:hyperlink r:id="rId7" w:history="1">
        <w:r>
          <w:rPr>
            <w:color w:val="2980b9"/>
            <w:u w:val="single"/>
          </w:rPr>
          <w:t xml:space="preserve">https://www.sciencedirect.com/science/article/abs/pii/S0140700715002479</w:t>
        </w:r>
      </w:hyperlink>
    </w:p>
    <w:p>
      <w:pPr>
        <w:pStyle w:val="Heading1"/>
      </w:pPr>
      <w:bookmarkStart w:id="2" w:name="_Toc2"/>
      <w:r>
        <w:t>Article summary:</w:t>
      </w:r>
      <w:bookmarkEnd w:id="2"/>
    </w:p>
    <w:p>
      <w:pPr>
        <w:jc w:val="both"/>
      </w:pPr>
      <w:r>
        <w:rPr/>
        <w:t xml:space="preserve">1. R32 is being considered as an alternative refrigerant due to its low global warming potential (GWP) compared to other HFCs. However, the high discharge temperature of R32 compressors poses a challenge for their widespread adoption.</w:t>
      </w:r>
    </w:p>
    <w:p>
      <w:pPr>
        <w:jc w:val="both"/>
      </w:pPr>
      <w:r>
        <w:rPr/>
        <w:t xml:space="preserve"/>
      </w:r>
    </w:p>
    <w:p>
      <w:pPr>
        <w:jc w:val="both"/>
      </w:pPr>
      <w:r>
        <w:rPr/>
        <w:t xml:space="preserve">2. Various methods, such as two-phase suction, liquid injection, and two-phase injection, have been proposed to decrease the discharge temperature of R32 compressors. These methods involve controlling the refrigerant quality and injecting liquid or gas refrigerant into the compressor.</w:t>
      </w:r>
    </w:p>
    <w:p>
      <w:pPr>
        <w:jc w:val="both"/>
      </w:pPr>
      <w:r>
        <w:rPr/>
        <w:t xml:space="preserve"/>
      </w:r>
    </w:p>
    <w:p>
      <w:pPr>
        <w:jc w:val="both"/>
      </w:pPr>
      <w:r>
        <w:rPr/>
        <w:t xml:space="preserve">3. The effectiveness of these three methods in decreasing the discharge temperature and their impact on compressor performance were investigated using a distributed parameter model. The study found that all three methods can effectively reduce the discharge temperature, but further research is needed to optimize their performance and operating envelope.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降低R32涡旋压缩机排气温度的三种方法：两相吸入、液体喷射和两相喷射。文章指出，R32涡旋压缩机的排气温度通常比使用R410A的情况高约20°C，并且在极端条件下可能超过30°C。这种高排气温度会降低系统运行的可靠性，并限制了R32压缩机的广泛应用。</w:t>
      </w:r>
    </w:p>
    <w:p>
      <w:pPr>
        <w:jc w:val="both"/>
      </w:pPr>
      <w:r>
        <w:rPr/>
        <w:t xml:space="preserve"/>
      </w:r>
    </w:p>
    <w:p>
      <w:pPr>
        <w:jc w:val="both"/>
      </w:pPr>
      <w:r>
        <w:rPr/>
        <w:t xml:space="preserve">文章提到了一些先前研究对于两相吸入、液体喷射和两相喷射分别进行的研究，但还没有对这三种方法在R32涡旋压缩机上进行比较研究。因此，本研究的目标是比较研究这三种方法降低排气温度的效果以及它们对R32涡旋压缩机性能的影响。</w:t>
      </w:r>
    </w:p>
    <w:p>
      <w:pPr>
        <w:jc w:val="both"/>
      </w:pPr>
      <w:r>
        <w:rPr/>
        <w:t xml:space="preserve"/>
      </w:r>
    </w:p>
    <w:p>
      <w:pPr>
        <w:jc w:val="both"/>
      </w:pPr>
      <w:r>
        <w:rPr/>
        <w:t xml:space="preserve">然而，这篇文章存在一些潜在偏见和不足之处。首先，文章没有提及其他可能存在的降低排气温度的方法或技术。其次，文章没有探讨这些方法对系统其他方面性能（如制冷量、功耗等）的影响。此外，文章也没有提供实验证据来支持其主张，只是引用了一些先前的研究结果。</w:t>
      </w:r>
    </w:p>
    <w:p>
      <w:pPr>
        <w:jc w:val="both"/>
      </w:pPr>
      <w:r>
        <w:rPr/>
        <w:t xml:space="preserve"/>
      </w:r>
    </w:p>
    <w:p>
      <w:pPr>
        <w:jc w:val="both"/>
      </w:pPr>
      <w:r>
        <w:rPr/>
        <w:t xml:space="preserve">此外，文章没有提及可能存在的风险或局限性。例如，在液体喷射和两相喷射方法中，过多的液体注入可能导致压缩机内部液体积聚和润滑油稀释的问题。这些问题可能会影响系统的可靠性和性能。</w:t>
      </w:r>
    </w:p>
    <w:p>
      <w:pPr>
        <w:jc w:val="both"/>
      </w:pPr>
      <w:r>
        <w:rPr/>
        <w:t xml:space="preserve"/>
      </w:r>
    </w:p>
    <w:p>
      <w:pPr>
        <w:jc w:val="both"/>
      </w:pPr>
      <w:r>
        <w:rPr/>
        <w:t xml:space="preserve">另一个问题是文章没有平等地呈现双方观点。文章只关注了降低排气温度的方法，而没有探讨使用R32与使用其他替代制冷剂（如R410A）之间的比较。因此，读者无法全面了解使用R32的优势和劣势。</w:t>
      </w:r>
    </w:p>
    <w:p>
      <w:pPr>
        <w:jc w:val="both"/>
      </w:pPr>
      <w:r>
        <w:rPr/>
        <w:t xml:space="preserve"/>
      </w:r>
    </w:p>
    <w:p>
      <w:pPr>
        <w:jc w:val="both"/>
      </w:pPr>
      <w:r>
        <w:rPr/>
        <w:t xml:space="preserve">综上所述，这篇文章在讨论降低R32涡旋压缩机排气温度的方法方面提供了一些有用信息，但存在潜在偏见、不足之处以及未探索的反驳和风险。进一步研究需要更全面地考虑各种因素，并提供实验证据来支持其主张。</w:t>
      </w:r>
    </w:p>
    <w:p>
      <w:pPr>
        <w:pStyle w:val="Heading1"/>
      </w:pPr>
      <w:bookmarkStart w:id="5" w:name="_Toc5"/>
      <w:r>
        <w:t>Topics for further research:</w:t>
      </w:r>
      <w:bookmarkEnd w:id="5"/>
    </w:p>
    <w:p>
      <w:pPr>
        <w:spacing w:after="0"/>
        <w:numPr>
          <w:ilvl w:val="0"/>
          <w:numId w:val="2"/>
        </w:numPr>
      </w:pPr>
      <w:r>
        <w:rPr/>
        <w:t xml:space="preserve">其他降低排气温度的方法或技术
</w:t>
      </w:r>
    </w:p>
    <w:p>
      <w:pPr>
        <w:spacing w:after="0"/>
        <w:numPr>
          <w:ilvl w:val="0"/>
          <w:numId w:val="2"/>
        </w:numPr>
      </w:pPr>
      <w:r>
        <w:rPr/>
        <w:t xml:space="preserve">方法对系统其他方面性能的影响
</w:t>
      </w:r>
    </w:p>
    <w:p>
      <w:pPr>
        <w:spacing w:after="0"/>
        <w:numPr>
          <w:ilvl w:val="0"/>
          <w:numId w:val="2"/>
        </w:numPr>
      </w:pPr>
      <w:r>
        <w:rPr/>
        <w:t xml:space="preserve">实验证据支持
</w:t>
      </w:r>
    </w:p>
    <w:p>
      <w:pPr>
        <w:spacing w:after="0"/>
        <w:numPr>
          <w:ilvl w:val="0"/>
          <w:numId w:val="2"/>
        </w:numPr>
      </w:pPr>
      <w:r>
        <w:rPr/>
        <w:t xml:space="preserve">液体喷射和两相喷射方法的风险和局限性
</w:t>
      </w:r>
    </w:p>
    <w:p>
      <w:pPr>
        <w:spacing w:after="0"/>
        <w:numPr>
          <w:ilvl w:val="0"/>
          <w:numId w:val="2"/>
        </w:numPr>
      </w:pPr>
      <w:r>
        <w:rPr/>
        <w:t xml:space="preserve">使用R32与其他替代制冷剂的比较
</w:t>
      </w:r>
    </w:p>
    <w:p>
      <w:pPr>
        <w:numPr>
          <w:ilvl w:val="0"/>
          <w:numId w:val="2"/>
        </w:numPr>
      </w:pPr>
      <w:r>
        <w:rPr/>
        <w:t xml:space="preserve">进一步研究的需要</w:t>
      </w:r>
    </w:p>
    <w:p>
      <w:pPr>
        <w:pStyle w:val="Heading1"/>
      </w:pPr>
      <w:bookmarkStart w:id="6" w:name="_Toc6"/>
      <w:r>
        <w:t>Report location:</w:t>
      </w:r>
      <w:bookmarkEnd w:id="6"/>
    </w:p>
    <w:p>
      <w:hyperlink r:id="rId8" w:history="1">
        <w:r>
          <w:rPr>
            <w:color w:val="2980b9"/>
            <w:u w:val="single"/>
          </w:rPr>
          <w:t xml:space="preserve">https://www.fullpicture.app/item/9259f95914bd8444f1a5f137ef3da3a7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54B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0700715002479" TargetMode="External"/><Relationship Id="rId8" Type="http://schemas.openxmlformats.org/officeDocument/2006/relationships/hyperlink" Target="https://www.fullpicture.app/item/9259f95914bd8444f1a5f137ef3da3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2023-12-21T03:59:38+01:00</dcterms:created>
  <dcterms:modified xsi:type="dcterms:W3CDTF">2023-12-21T03:59:38+01:00</dcterms:modified>
</cp:coreProperties>
</file>

<file path=docProps/custom.xml><?xml version="1.0" encoding="utf-8"?>
<Properties xmlns="http://schemas.openxmlformats.org/officeDocument/2006/custom-properties" xmlns:vt="http://schemas.openxmlformats.org/officeDocument/2006/docPropsVTypes"/>
</file>