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Applying the Power of Transcriptomics: Understanding Male Sexual Development in Decapod Crustacea | Integrative and Comparative Biology | Oxford Academic</w:t>
      </w:r>
      <w:br/>
      <w:hyperlink r:id="rId7" w:history="1">
        <w:r>
          <w:rPr>
            <w:color w:val="2980b9"/>
            <w:u w:val="single"/>
          </w:rPr>
          <w:t xml:space="preserve">https://academic.oup.com/icb/article/56/6/1144/2647074</w:t>
        </w:r>
      </w:hyperlink>
    </w:p>
    <w:p>
      <w:pPr>
        <w:pStyle w:val="Heading1"/>
      </w:pPr>
      <w:bookmarkStart w:id="2" w:name="_Toc2"/>
      <w:r>
        <w:t>Article summary:</w:t>
      </w:r>
      <w:bookmarkEnd w:id="2"/>
    </w:p>
    <w:p>
      <w:pPr>
        <w:jc w:val="both"/>
      </w:pPr>
      <w:r>
        <w:rPr/>
        <w:t xml:space="preserve">1. Decapod Crustacea are a species-rich order of the Crustacea and have significant research interest in relation to aquaculture.</w:t>
      </w:r>
    </w:p>
    <w:p>
      <w:pPr>
        <w:jc w:val="both"/>
      </w:pPr>
      <w:r>
        <w:rPr/>
        <w:t xml:space="preserve">2. Recent integration of comparative transcriptomics has rapidly advanced understanding of key regulatory pathways and developmental phenomena, such as male sexual development.</w:t>
      </w:r>
    </w:p>
    <w:p>
      <w:pPr>
        <w:jc w:val="both"/>
      </w:pPr>
      <w:r>
        <w:rPr/>
        <w:t xml:space="preserve">3. The article discusses the progression made in understanding male sexual differentiation and maturation, sex determination, and the role of the antennal gland in sexual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recent advancements in understanding male sexual development in decapod crustaceans. It is well-referenced throughout, citing relevant studies to support its claims. The article also provides definitions for key terms related to sexual development which helps readers understand the context better. </w:t>
      </w:r>
    </w:p>
    <w:p>
      <w:pPr>
        <w:jc w:val="both"/>
      </w:pPr>
      <w:r>
        <w:rPr/>
        <w:t xml:space="preserve">However, there are some potential biases that should be noted. For example, the article does not explore any counterarguments or alternative perspectives on male sexual development in decapod crustaceans. Additionally, it does not discuss any possible risks associated with using transcriptomic techniques for studying this topic or provide any evidence for potential harms that could arise from such research. Furthermore, while it mentions the commercial importance of these species, it does not provide any information on how this could influence research into their biology or how this could potentially lead to biased results due to financial interests involved in such research projects. </w:t>
      </w:r>
    </w:p>
    <w:p>
      <w:pPr>
        <w:jc w:val="both"/>
      </w:pPr>
      <w:r>
        <w:rPr/>
        <w:t xml:space="preserve">In conclusion, while overall reliable and trustworthy, the article should be read with caution as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Counterarguments to male sexual development in decapod crustaceans</w:t>
      </w:r>
    </w:p>
    <w:p>
      <w:pPr>
        <w:spacing w:after="0"/>
        <w:numPr>
          <w:ilvl w:val="0"/>
          <w:numId w:val="2"/>
        </w:numPr>
      </w:pPr>
      <w:r>
        <w:rPr/>
        <w:t xml:space="preserve">Risks associated with transcriptomic techniques</w:t>
      </w:r>
    </w:p>
    <w:p>
      <w:pPr>
        <w:spacing w:after="0"/>
        <w:numPr>
          <w:ilvl w:val="0"/>
          <w:numId w:val="2"/>
        </w:numPr>
      </w:pPr>
      <w:r>
        <w:rPr/>
        <w:t xml:space="preserve">Financial interests in decapod crustacean research</w:t>
      </w:r>
    </w:p>
    <w:p>
      <w:pPr>
        <w:spacing w:after="0"/>
        <w:numPr>
          <w:ilvl w:val="0"/>
          <w:numId w:val="2"/>
        </w:numPr>
      </w:pPr>
      <w:r>
        <w:rPr/>
        <w:t xml:space="preserve">Potential harms of decapod crustacean research</w:t>
      </w:r>
    </w:p>
    <w:p>
      <w:pPr>
        <w:spacing w:after="0"/>
        <w:numPr>
          <w:ilvl w:val="0"/>
          <w:numId w:val="2"/>
        </w:numPr>
      </w:pPr>
      <w:r>
        <w:rPr/>
        <w:t xml:space="preserve">Impact of commercial importance on decapod crustacean research</w:t>
      </w:r>
    </w:p>
    <w:p>
      <w:pPr>
        <w:numPr>
          <w:ilvl w:val="0"/>
          <w:numId w:val="2"/>
        </w:numPr>
      </w:pPr>
      <w:r>
        <w:rPr/>
        <w:t xml:space="preserve">Biased results of decapod crustacean research</w:t>
      </w:r>
    </w:p>
    <w:p>
      <w:pPr>
        <w:pStyle w:val="Heading1"/>
      </w:pPr>
      <w:bookmarkStart w:id="6" w:name="_Toc6"/>
      <w:r>
        <w:t>Report location:</w:t>
      </w:r>
      <w:bookmarkEnd w:id="6"/>
    </w:p>
    <w:p>
      <w:hyperlink r:id="rId8" w:history="1">
        <w:r>
          <w:rPr>
            <w:color w:val="2980b9"/>
            <w:u w:val="single"/>
          </w:rPr>
          <w:t xml:space="preserve">https://www.fullpicture.app/item/92743fd1e4131a2aed0b0d69744e8025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A3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icb/article/56/6/1144/2647074" TargetMode="External"/><Relationship Id="rId8" Type="http://schemas.openxmlformats.org/officeDocument/2006/relationships/hyperlink" Target="https://www.fullpicture.app/item/92743fd1e4131a2aed0b0d69744e80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2023-02-22T02:58:58+01:00</dcterms:created>
  <dcterms:modified xsi:type="dcterms:W3CDTF">2023-02-22T02:58:58+01:00</dcterms:modified>
</cp:coreProperties>
</file>

<file path=docProps/custom.xml><?xml version="1.0" encoding="utf-8"?>
<Properties xmlns="http://schemas.openxmlformats.org/officeDocument/2006/custom-properties" xmlns:vt="http://schemas.openxmlformats.org/officeDocument/2006/docPropsVTypes"/>
</file>