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Ongoing Challenge to Define Free Speech</w:t>
      </w:r>
      <w:br/>
      <w:hyperlink r:id="rId7" w:history="1">
        <w:r>
          <w:rPr>
            <w:color w:val="2980b9"/>
            <w:u w:val="single"/>
          </w:rPr>
          <w:t xml:space="preserve">https://www.americanbar.org/groups/crsj/publications/human_rights_magazine_home/the-ongoing-challenge-to-define-free-speech/the-ongoing-challenge-to-define-free-speech/</w:t>
        </w:r>
      </w:hyperlink>
    </w:p>
    <w:p>
      <w:pPr>
        <w:pStyle w:val="Heading1"/>
      </w:pPr>
      <w:bookmarkStart w:id="2" w:name="_Toc2"/>
      <w:r>
        <w:t>Article summary:</w:t>
      </w:r>
      <w:bookmarkEnd w:id="2"/>
    </w:p>
    <w:p>
      <w:pPr>
        <w:jc w:val="both"/>
      </w:pPr>
      <w:r>
        <w:rPr/>
        <w:t xml:space="preserve">1. The article explores contemporary issues, controversies, and court rulings about freedom of speech and press.</w:t>
      </w:r>
    </w:p>
    <w:p>
      <w:pPr>
        <w:jc w:val="both"/>
      </w:pPr>
      <w:r>
        <w:rPr/>
        <w:t xml:space="preserve">2. It examines debates on college campuses about whether schools should prohibit speeches by speakers whose messages are offensive to student groups on similar grounds of race and gender hostility.</w:t>
      </w:r>
    </w:p>
    <w:p>
      <w:pPr>
        <w:jc w:val="both"/>
      </w:pPr>
      <w:r>
        <w:rPr/>
        <w:t xml:space="preserve">3. It also looks at the role and credibility of the news media in light of President Donald Trump's tweets about "fake news" and the "fake news media", as well as the use of social media communications by public officials, and sexually explicit material on the internet.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its presentation of current issues related to free speech, press, and other forms of expression. The author provides a comprehensive overview of these topics, citing relevant court rulings and legal precedents that support his arguments. He also includes quotes from experts in the field to provide additional context for his points.</w:t>
      </w:r>
    </w:p>
    <w:p>
      <w:pPr>
        <w:jc w:val="both"/>
      </w:pPr>
      <w:r>
        <w:rPr/>
        <w:t xml:space="preserve">However, there are some potential biases present in the article that could be addressed more thoroughly. For example, while the author does mention President Donald Trump's tweets about "fake news" and "fake news media," he does not explore any counterarguments or alternative perspectives on this issue. Additionally, while he does discuss debates over hate speech on college campuses, he does not provide any evidence or examples to back up his claims or explore any potential risks associated with such policies.</w:t>
      </w:r>
    </w:p>
    <w:p>
      <w:pPr>
        <w:jc w:val="both"/>
      </w:pPr>
      <w:r>
        <w:rPr/>
        <w:t xml:space="preserve">In addition, there is a lack of balance when it comes to presenting both sides equally; while the author does cite experts who support his views on free speech issues, he does not include any opposing viewpoints or dissenting opinions from those who may disagree with him. This could lead readers to form an incomplete picture of these issues without considering all sides of the argument.</w:t>
      </w:r>
    </w:p>
    <w:p>
      <w:pPr>
        <w:jc w:val="both"/>
      </w:pPr>
      <w:r>
        <w:rPr/>
        <w:t xml:space="preserve">Finally, there is some promotional content present in the article; for example, when discussing Professor Nadine Strossen's views on free speech, he mentions her book without providing any critical analysis or evaluation of its contents or accuracy. This could lead readers to form an overly positive opinion about her work without considering other perspectives or sources that may contradict her views. </w:t>
      </w:r>
    </w:p>
    <w:p>
      <w:pPr>
        <w:jc w:val="both"/>
      </w:pPr>
      <w:r>
        <w:rPr/>
        <w:t xml:space="preserve">In conclusion, while this article provides a comprehensive overview of current issues related to free speech and press rights in America today, it could benefit from more balanced reporting and critical analysis in order to provide readers with a fuller understanding of these complex topics.</w:t>
      </w:r>
    </w:p>
    <w:p>
      <w:pPr>
        <w:pStyle w:val="Heading1"/>
      </w:pPr>
      <w:bookmarkStart w:id="5" w:name="_Toc5"/>
      <w:r>
        <w:t>Topics for further research:</w:t>
      </w:r>
      <w:bookmarkEnd w:id="5"/>
    </w:p>
    <w:p>
      <w:pPr>
        <w:spacing w:after="0"/>
        <w:numPr>
          <w:ilvl w:val="0"/>
          <w:numId w:val="2"/>
        </w:numPr>
      </w:pPr>
      <w:r>
        <w:rPr/>
        <w:t xml:space="preserve">Hate speech on college campuses</w:t>
      </w:r>
    </w:p>
    <w:p>
      <w:pPr>
        <w:spacing w:after="0"/>
        <w:numPr>
          <w:ilvl w:val="0"/>
          <w:numId w:val="2"/>
        </w:numPr>
      </w:pPr>
      <w:r>
        <w:rPr/>
        <w:t xml:space="preserve">Counterarguments to President Trump's tweets</w:t>
      </w:r>
    </w:p>
    <w:p>
      <w:pPr>
        <w:spacing w:after="0"/>
        <w:numPr>
          <w:ilvl w:val="0"/>
          <w:numId w:val="2"/>
        </w:numPr>
      </w:pPr>
      <w:r>
        <w:rPr/>
        <w:t xml:space="preserve">Risks of free speech policies</w:t>
      </w:r>
    </w:p>
    <w:p>
      <w:pPr>
        <w:spacing w:after="0"/>
        <w:numPr>
          <w:ilvl w:val="0"/>
          <w:numId w:val="2"/>
        </w:numPr>
      </w:pPr>
      <w:r>
        <w:rPr/>
        <w:t xml:space="preserve">Critical analysis of Professor Nadine Strossen's book</w:t>
      </w:r>
    </w:p>
    <w:p>
      <w:pPr>
        <w:spacing w:after="0"/>
        <w:numPr>
          <w:ilvl w:val="0"/>
          <w:numId w:val="2"/>
        </w:numPr>
      </w:pPr>
      <w:r>
        <w:rPr/>
        <w:t xml:space="preserve">Opposing viewpoints on free speech</w:t>
      </w:r>
    </w:p>
    <w:p>
      <w:pPr>
        <w:numPr>
          <w:ilvl w:val="0"/>
          <w:numId w:val="2"/>
        </w:numPr>
      </w:pPr>
      <w:r>
        <w:rPr/>
        <w:t xml:space="preserve">Balanced reporting on free speech issues</w:t>
      </w:r>
    </w:p>
    <w:p>
      <w:pPr>
        <w:pStyle w:val="Heading1"/>
      </w:pPr>
      <w:bookmarkStart w:id="6" w:name="_Toc6"/>
      <w:r>
        <w:t>Report location:</w:t>
      </w:r>
      <w:bookmarkEnd w:id="6"/>
    </w:p>
    <w:p>
      <w:hyperlink r:id="rId8" w:history="1">
        <w:r>
          <w:rPr>
            <w:color w:val="2980b9"/>
            <w:u w:val="single"/>
          </w:rPr>
          <w:t xml:space="preserve">https://www.fullpicture.app/item/928938500d545913dc24aafaf7539aeb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7A6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mericanbar.org/groups/crsj/publications/human_rights_magazine_home/the-ongoing-challenge-to-define-free-speech/the-ongoing-challenge-to-define-free-speech/" TargetMode="External"/><Relationship Id="rId8" Type="http://schemas.openxmlformats.org/officeDocument/2006/relationships/hyperlink" Target="https://www.fullpicture.app/item/928938500d545913dc24aafaf7539a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2023-02-19T19:28:41+01:00</dcterms:created>
  <dcterms:modified xsi:type="dcterms:W3CDTF">2023-02-19T19:28:41+01:00</dcterms:modified>
</cp:coreProperties>
</file>

<file path=docProps/custom.xml><?xml version="1.0" encoding="utf-8"?>
<Properties xmlns="http://schemas.openxmlformats.org/officeDocument/2006/custom-properties" xmlns:vt="http://schemas.openxmlformats.org/officeDocument/2006/docPropsVTypes"/>
</file>