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羊毛甾醇自噬_期刊搜索</w:t></w:r><w:br/><w:hyperlink r:id="rId7" w:history="1"><w:r><w:rPr><w:color w:val="2980b9"/><w:u w:val="single"/></w:rPr><w:t xml:space="preserve">https://webvpn.njucm.edu.cn/https/webvpn611a43cb6257edbbf93c67f6b1eeccd2/searchJour?Field=all&channel=searchJour&sw=%E7%BE%8A%E6%AF%9B%E7%94%BE%E9%86%87%E8%87%AA%E5%99%AC&edtype=&searchtype=&view=0&ecode=utf-8</w:t></w:r></w:hyperlink></w:p><w:p><w:pPr><w:pStyle w:val="Heading1"/></w:pPr><w:bookmarkStart w:id="2" w:name="_Toc2"/><w:r><w:t>Article summary:</w:t></w:r><w:bookmarkEnd w:id="2"/></w:p><w:p><w:pPr><w:jc w:val="both"/></w:pPr><w:r><w:rPr/><w:t xml:space="preserve">1. The article is about searching for Chinese journal articles related to “羊毛甾醇自噬”.</w:t></w:r></w:p><w:p><w:pPr><w:jc w:val="both"/></w:pPr><w:r><w:rPr/><w:t xml:space="preserve">2. The article mentions two books related to the topic: “化工辞典” and “中国药学大辞典”.</w:t></w:r></w:p><w:p><w:pPr><w:jc w:val="both"/></w:pPr><w:r><w:rPr/><w:t xml:space="preserve">3. The article suggests some tips for finding relevant journal articles, such as changing the matching method to fuzzy matching, checking for errors in the input words, and breaking down the words into smaller parts.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reliable in terms of providing information about two books related to the topic of “羊毛甾醇自噬”. However, it does not provide any evidence or sources to back up its claims that these books are relevant to the topic. Additionally, it does not provide any information about other potential sources of information on this topic, such as other journals or websites. Furthermore, it does not explore any counterarguments or present both sides of the argument equally. It also does not mention any possible risks associated with researching this topic or using these books as sources of information. Therefore, while this article provides some useful tips for finding relevant journal articles, it should be used with caution due to its lack of evidence and exploration of both sides of the argument.</w:t></w:r></w:p><w:p><w:pPr><w:pStyle w:val="Heading1"/></w:pPr><w:bookmarkStart w:id="5" w:name="_Toc5"/><w:r><w:t>Topics for further research:</w:t></w:r><w:bookmarkEnd w:id="5"/></w:p><w:p><w:pPr><w:spacing w:after="0"/><w:numPr><w:ilvl w:val="0"/><w:numId w:val="2"/></w:numPr></w:pPr><w:r><w:rPr/><w:t xml:space="preserve">羊毛甾醇自噬 research</w:t></w:r></w:p><w:p><w:pPr><w:spacing w:after="0"/><w:numPr><w:ilvl w:val="0"/><w:numId w:val="2"/></w:numPr></w:pPr><w:r><w:rPr/><w:t xml:space="preserve">羊毛甾醇自噬 risks</w:t></w:r></w:p><w:p><w:pPr><w:spacing w:after="0"/><w:numPr><w:ilvl w:val="0"/><w:numId w:val="2"/></w:numPr></w:pPr><w:r><w:rPr/><w:t xml:space="preserve">羊毛甾醇自噬 journals</w:t></w:r></w:p><w:p><w:pPr><w:spacing w:after="0"/><w:numPr><w:ilvl w:val="0"/><w:numId w:val="2"/></w:numPr></w:pPr><w:r><w:rPr/><w:t xml:space="preserve">羊毛甾醇自噬 websites</w:t></w:r></w:p><w:p><w:pPr><w:spacing w:after="0"/><w:numPr><w:ilvl w:val="0"/><w:numId w:val="2"/></w:numPr></w:pPr><w:r><w:rPr/><w:t xml:space="preserve">羊毛甾醇自噬 counterarguments</w:t></w:r></w:p><w:p><w:pPr><w:numPr><w:ilvl w:val="0"/><w:numId w:val="2"/></w:numPr></w:pPr><w:r><w:rPr/><w:t xml:space="preserve">羊毛甾醇自噬 evidence</w:t></w:r></w:p><w:p><w:pPr><w:pStyle w:val="Heading1"/></w:pPr><w:bookmarkStart w:id="6" w:name="_Toc6"/><w:r><w:t>Report location:</w:t></w:r><w:bookmarkEnd w:id="6"/></w:p><w:p><w:hyperlink r:id="rId8" w:history="1"><w:r><w:rPr><w:color w:val="2980b9"/><w:u w:val="single"/></w:rPr><w:t xml:space="preserve">https://www.fullpicture.app/item/92b472346255ea29522545ce4921daf2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9E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njucm.edu.cn/https/webvpn611a43cb6257edbbf93c67f6b1eeccd2/searchJour?Field=all&amp;channel=searchJour&amp;sw=%E7%BE%8A%E6%AF%9B%E7%94%BE%E9%86%87%E8%87%AA%E5%99%AC&amp;edtype=&amp;searchtype=&amp;view=0&amp;ecode=utf-8" TargetMode="External"/><Relationship Id="rId8" Type="http://schemas.openxmlformats.org/officeDocument/2006/relationships/hyperlink" Target="https://www.fullpicture.app/item/92b472346255ea29522545ce4921da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2023-02-27T23:12:06+01:00</dcterms:created>
  <dcterms:modified xsi:type="dcterms:W3CDTF">2023-02-27T23:12:06+01:00</dcterms:modified>
</cp:coreProperties>
</file>

<file path=docProps/custom.xml><?xml version="1.0" encoding="utf-8"?>
<Properties xmlns="http://schemas.openxmlformats.org/officeDocument/2006/custom-properties" xmlns:vt="http://schemas.openxmlformats.org/officeDocument/2006/docPropsVTypes"/>
</file>