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Spiegel: Си Цзиньпин ни на йоту не отступает от "дружбы без границ" с Путиным</w:t>
      </w:r>
      <w:br/>
      <w:hyperlink r:id="rId7" w:history="1">
        <w:r>
          <w:rPr>
            <w:color w:val="2980b9"/>
            <w:u w:val="single"/>
          </w:rPr>
          <w:t xml:space="preserve">https://tass.ru/mezhdunarodnaya-panorama/19306921?utm_referrer=https%3A%2F%2Fdzen.ru%2Fnews%2Fsearch%3Ftext%3D</w:t>
        </w:r>
      </w:hyperlink>
    </w:p>
    <w:p>
      <w:pPr>
        <w:pStyle w:val="Heading1"/>
      </w:pPr>
      <w:bookmarkStart w:id="2" w:name="_Toc2"/>
      <w:r>
        <w:t>Article summary:</w:t>
      </w:r>
      <w:bookmarkEnd w:id="2"/>
    </w:p>
    <w:p>
      <w:pPr>
        <w:jc w:val="both"/>
      </w:pPr>
      <w:r>
        <w:rPr/>
        <w:t xml:space="preserve">1. 习近平与普京的友谊没有受到美中会晤的影响：文章指出，习近平在与普京会面之前承诺了“无国界友谊”，并且在乌克兰冲突和中东冲突中表现出对俄罗斯和伊朗的支持，这显示他对与普京的友谊没有退让。</w:t>
      </w:r>
    </w:p>
    <w:p>
      <w:pPr>
        <w:jc w:val="both"/>
      </w:pPr>
      <w:r>
        <w:rPr/>
        <w:t xml:space="preserve">2. 美中会晤未能改善两国关系：文章认为，拜登和习近平在会晤中未能取得任何重大进展，也没有提出解决乌克兰和中东冲突的想法。作者认为这只是超级大国之间一种暂时的停战状态。</w:t>
      </w:r>
    </w:p>
    <w:p>
      <w:pPr>
        <w:jc w:val="both"/>
      </w:pPr>
      <w:r>
        <w:rPr/>
        <w:t xml:space="preserve">3. 文章质疑习近平在国际事务中的立场：作者指出，在乌克兰和中东冲突中，习近平采取了虚假的中立立场，并实际上支持伊朗及其在中东地区的盟友。这表明他在国际事务中缺乏真正的领导力。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这篇文章的标题是"Си Цзиньпин ни на йоту не отступает от 'дружбы без границ' с Путиным"，翻译成英文是"Xi Jinping does not deviate from 'friendship without borders' with Putin by an iota". 这个标题本身就带有一定的偏见，暗示了习近平对普京的友谊是不变的，而且没有提到普京是否也保持同样的立场。这可能会给读者留下习近平对俄罗斯过于亲密的印象。</w:t>
      </w:r>
    </w:p>
    <w:p>
      <w:pPr>
        <w:jc w:val="both"/>
      </w:pPr>
      <w:r>
        <w:rPr/>
        <w:t xml:space="preserve"/>
      </w:r>
    </w:p>
    <w:p>
      <w:pPr>
        <w:jc w:val="both"/>
      </w:pPr>
      <w:r>
        <w:rPr/>
        <w:t xml:space="preserve">文章开始部分引用了德国杂志《明镜周刊》(Der Spiegel) 的观点，称美中两国领导人的会晤并没有改善两国关系，更不用说取得突破。然而，这个观点并没有提供任何具体证据来支持它。文章还声称拜登和习近平在解决乌克兰问题和中东冲突方面没有作出任何贡献，并且指责习近平对这些问题负有责任。然而，作者并没有提供任何事实或数据来支持这些主张。</w:t>
      </w:r>
    </w:p>
    <w:p>
      <w:pPr>
        <w:jc w:val="both"/>
      </w:pPr>
      <w:r>
        <w:rPr/>
        <w:t xml:space="preserve"/>
      </w:r>
    </w:p>
    <w:p>
      <w:pPr>
        <w:jc w:val="both"/>
      </w:pPr>
      <w:r>
        <w:rPr/>
        <w:t xml:space="preserve">此外，文章还声称习近平在中东冲突中持有虚假中立立场，并最终支持伊朗及其在中东地区的盟友。然而，这个观点也没有提供任何证据来支持它。文章没有探讨习近平的中东政策背后的动机或考虑因素，也没有提供任何反驳意见。</w:t>
      </w:r>
    </w:p>
    <w:p>
      <w:pPr>
        <w:jc w:val="both"/>
      </w:pPr>
      <w:r>
        <w:rPr/>
        <w:t xml:space="preserve"/>
      </w:r>
    </w:p>
    <w:p>
      <w:pPr>
        <w:jc w:val="both"/>
      </w:pPr>
      <w:r>
        <w:rPr/>
        <w:t xml:space="preserve">文章还提到了拜登和习近平在旧金山郊区的会晤，但并没有详细介绍他们讨论的具体议题或取得的任何成果。这导致读者对两国领导人之间的交流和合作缺乏全面了解。</w:t>
      </w:r>
    </w:p>
    <w:p>
      <w:pPr>
        <w:jc w:val="both"/>
      </w:pPr>
      <w:r>
        <w:rPr/>
        <w:t xml:space="preserve"/>
      </w:r>
    </w:p>
    <w:p>
      <w:pPr>
        <w:jc w:val="both"/>
      </w:pPr>
      <w:r>
        <w:rPr/>
        <w:t xml:space="preserve">总体而言，这篇文章存在一些问题。它缺乏对所提出主张的充分证据和论证，并且忽视了其他可能解释和观点。此外，标题本身就带有偏见，并且可能给读者留下不准确或片面的印象。读者应该保持批判性思维，并寻找更多来源以获取全面和客观的信息。</w:t>
      </w:r>
    </w:p>
    <w:p>
      <w:pPr>
        <w:pStyle w:val="Heading1"/>
      </w:pPr>
      <w:bookmarkStart w:id="5" w:name="_Toc5"/>
      <w:r>
        <w:t>Topics for further research:</w:t>
      </w:r>
      <w:bookmarkEnd w:id="5"/>
    </w:p>
    <w:p>
      <w:pPr>
        <w:spacing w:after="0"/>
        <w:numPr>
          <w:ilvl w:val="0"/>
          <w:numId w:val="2"/>
        </w:numPr>
      </w:pPr>
      <w:r>
        <w:rPr/>
        <w:t xml:space="preserve">Xi Jinping's stance on Russia and Putin's stance on China's friendship
</w:t>
      </w:r>
    </w:p>
    <w:p>
      <w:pPr>
        <w:spacing w:after="0"/>
        <w:numPr>
          <w:ilvl w:val="0"/>
          <w:numId w:val="2"/>
        </w:numPr>
      </w:pPr>
      <w:r>
        <w:rPr/>
        <w:t xml:space="preserve">The impact of the meeting between Biden and Xi Jinping on US-China relations
</w:t>
      </w:r>
    </w:p>
    <w:p>
      <w:pPr>
        <w:spacing w:after="0"/>
        <w:numPr>
          <w:ilvl w:val="0"/>
          <w:numId w:val="2"/>
        </w:numPr>
      </w:pPr>
      <w:r>
        <w:rPr/>
        <w:t xml:space="preserve">Xi Jinping's role in resolving the Ukraine crisis and Middle East conflicts
</w:t>
      </w:r>
    </w:p>
    <w:p>
      <w:pPr>
        <w:spacing w:after="0"/>
        <w:numPr>
          <w:ilvl w:val="0"/>
          <w:numId w:val="2"/>
        </w:numPr>
      </w:pPr>
      <w:r>
        <w:rPr/>
        <w:t xml:space="preserve">The motivations and considerations behind Xi Jinping's Middle East policy
</w:t>
      </w:r>
    </w:p>
    <w:p>
      <w:pPr>
        <w:spacing w:after="0"/>
        <w:numPr>
          <w:ilvl w:val="0"/>
          <w:numId w:val="2"/>
        </w:numPr>
      </w:pPr>
      <w:r>
        <w:rPr/>
        <w:t xml:space="preserve">The specific topics discussed and outcomes achieved in the meeting between Biden and Xi Jinping in the San Francisco suburbs
</w:t>
      </w:r>
    </w:p>
    <w:p>
      <w:pPr>
        <w:numPr>
          <w:ilvl w:val="0"/>
          <w:numId w:val="2"/>
        </w:numPr>
      </w:pPr>
      <w:r>
        <w:rPr/>
        <w:t xml:space="preserve">Other perspectives and explanations regarding the US-China relationship and Xi Jinping's foreign policy.</w:t>
      </w:r>
    </w:p>
    <w:p>
      <w:pPr>
        <w:pStyle w:val="Heading1"/>
      </w:pPr>
      <w:bookmarkStart w:id="6" w:name="_Toc6"/>
      <w:r>
        <w:t>Report location:</w:t>
      </w:r>
      <w:bookmarkEnd w:id="6"/>
    </w:p>
    <w:p>
      <w:hyperlink r:id="rId8" w:history="1">
        <w:r>
          <w:rPr>
            <w:color w:val="2980b9"/>
            <w:u w:val="single"/>
          </w:rPr>
          <w:t xml:space="preserve">https://www.fullpicture.app/item/92d7ac7a2bcad7d9cf0f15ce1af11b62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F41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ss.ru/mezhdunarodnaya-panorama/19306921?utm_referrer=https%3A%2F%2Fdzen.ru%2Fnews%2Fsearch%3Ftext%3D" TargetMode="External"/><Relationship Id="rId8" Type="http://schemas.openxmlformats.org/officeDocument/2006/relationships/hyperlink" Target="https://www.fullpicture.app/item/92d7ac7a2bcad7d9cf0f15ce1af11b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2024-04-13T14:05:09+02:00</dcterms:created>
  <dcterms:modified xsi:type="dcterms:W3CDTF">2024-04-13T14:05:09+02:00</dcterms:modified>
</cp:coreProperties>
</file>

<file path=docProps/custom.xml><?xml version="1.0" encoding="utf-8"?>
<Properties xmlns="http://schemas.openxmlformats.org/officeDocument/2006/custom-properties" xmlns:vt="http://schemas.openxmlformats.org/officeDocument/2006/docPropsVTypes"/>
</file>