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Lactic acid promotes PD-1 expression in regulatory T cells in highly glycolytic tumor microenvironments - ScienceDirect</w:t>
      </w:r>
      <w:br/>
      <w:hyperlink r:id="rId7" w:history="1">
        <w:r>
          <w:rPr>
            <w:color w:val="2980b9"/>
            <w:u w:val="single"/>
          </w:rPr>
          <w:t xml:space="preserve">https://www.sciencedirect.com/science/article/pii/S1535610822000034?via%3Dihub</w:t>
        </w:r>
      </w:hyperlink>
    </w:p>
    <w:p>
      <w:pPr>
        <w:pStyle w:val="Heading1"/>
      </w:pPr>
      <w:bookmarkStart w:id="2" w:name="_Toc2"/>
      <w:r>
        <w:t>Article summary:</w:t>
      </w:r>
      <w:bookmarkEnd w:id="2"/>
    </w:p>
    <w:p>
      <w:pPr>
        <w:jc w:val="both"/>
      </w:pPr>
      <w:r>
        <w:rPr/>
        <w:t xml:space="preserve">1. Lactic acid (LA) induces PD-1 expression in regulatory T cells in highly glycolytic tumors.</w:t>
      </w:r>
    </w:p>
    <w:p>
      <w:pPr>
        <w:jc w:val="both"/>
      </w:pPr>
      <w:r>
        <w:rPr/>
        <w:t xml:space="preserve">2. LA is absorbed through monocarboxylate transporter 1 (MCT1), which acts as a metabolic checkpoint for immune responses.</w:t>
      </w:r>
    </w:p>
    <w:p>
      <w:pPr>
        <w:jc w:val="both"/>
      </w:pPr>
      <w:r>
        <w:rPr/>
        <w:t xml:space="preserve">3. MYC-amplified or liver metastatic tumors increase the number of PD-1+ Treg cells with abundant LA, providing a potential therapeutic target for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authors provide evidence from multiple studies to back up their claims, including RNA-seq data from surgically resected NSCLCs and TILs extracted from NSCLCs, as well as FOXP3 ChIP-seq data from two separate studies. Furthermore, the authors discuss potential risks associated with their findings, such as the possibility that PD-1 blockade may invigorate PD-1 expressing Treg cells and lead to treatment failure. </w:t>
      </w:r>
    </w:p>
    <w:p>
      <w:pPr>
        <w:jc w:val="both"/>
      </w:pPr>
      <w:r>
        <w:rPr/>
        <w:t xml:space="preserve">However, there are some points of consideration that are not explored in the article. For example, the authors do not discuss how lactic acid affects other types of immune cells besides regulatory T cells or how it affects tumor progression or metastasis. Additionally, while the authors provide evidence to support their claims, they do not explore any counterarguments or alternative explanations for their findings. Finally, while the article does present both sides of the argument fairly, it does not provide any information on potential biases or sources of bias that could have influenced their results.</w:t>
      </w:r>
    </w:p>
    <w:p>
      <w:pPr>
        <w:pStyle w:val="Heading1"/>
      </w:pPr>
      <w:bookmarkStart w:id="5" w:name="_Toc5"/>
      <w:r>
        <w:t>Topics for further research:</w:t>
      </w:r>
      <w:bookmarkEnd w:id="5"/>
    </w:p>
    <w:p>
      <w:pPr>
        <w:spacing w:after="0"/>
        <w:numPr>
          <w:ilvl w:val="0"/>
          <w:numId w:val="2"/>
        </w:numPr>
      </w:pPr>
      <w:r>
        <w:rPr/>
        <w:t xml:space="preserve">Lactic acid effects on immune cells</w:t>
      </w:r>
    </w:p>
    <w:p>
      <w:pPr>
        <w:spacing w:after="0"/>
        <w:numPr>
          <w:ilvl w:val="0"/>
          <w:numId w:val="2"/>
        </w:numPr>
      </w:pPr>
      <w:r>
        <w:rPr/>
        <w:t xml:space="preserve">PD-1 blockade and Treg cells</w:t>
      </w:r>
    </w:p>
    <w:p>
      <w:pPr>
        <w:spacing w:after="0"/>
        <w:numPr>
          <w:ilvl w:val="0"/>
          <w:numId w:val="2"/>
        </w:numPr>
      </w:pPr>
      <w:r>
        <w:rPr/>
        <w:t xml:space="preserve">Impact of lactic acid on tumor progression</w:t>
      </w:r>
    </w:p>
    <w:p>
      <w:pPr>
        <w:spacing w:after="0"/>
        <w:numPr>
          <w:ilvl w:val="0"/>
          <w:numId w:val="2"/>
        </w:numPr>
      </w:pPr>
      <w:r>
        <w:rPr/>
        <w:t xml:space="preserve">Metastasis and lactic acid</w:t>
      </w:r>
    </w:p>
    <w:p>
      <w:pPr>
        <w:spacing w:after="0"/>
        <w:numPr>
          <w:ilvl w:val="0"/>
          <w:numId w:val="2"/>
        </w:numPr>
      </w:pPr>
      <w:r>
        <w:rPr/>
        <w:t xml:space="preserve">Bias in immune cell research</w:t>
      </w:r>
    </w:p>
    <w:p>
      <w:pPr>
        <w:numPr>
          <w:ilvl w:val="0"/>
          <w:numId w:val="2"/>
        </w:numPr>
      </w:pPr>
      <w:r>
        <w:rPr/>
        <w:t xml:space="preserve">Alternative explanations for immune cell findings</w:t>
      </w:r>
    </w:p>
    <w:p>
      <w:pPr>
        <w:pStyle w:val="Heading1"/>
      </w:pPr>
      <w:bookmarkStart w:id="6" w:name="_Toc6"/>
      <w:r>
        <w:t>Report location:</w:t>
      </w:r>
      <w:bookmarkEnd w:id="6"/>
    </w:p>
    <w:p>
      <w:hyperlink r:id="rId8" w:history="1">
        <w:r>
          <w:rPr>
            <w:color w:val="2980b9"/>
            <w:u w:val="single"/>
          </w:rPr>
          <w:t xml:space="preserve">https://www.fullpicture.app/item/92e39c423ae1b639e4d7f7271d3547a9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D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2000034?via%3Dihub" TargetMode="External"/><Relationship Id="rId8" Type="http://schemas.openxmlformats.org/officeDocument/2006/relationships/hyperlink" Target="https://www.fullpicture.app/item/92e39c423ae1b639e4d7f7271d354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2023-02-28T00:19:52+01:00</dcterms:created>
  <dcterms:modified xsi:type="dcterms:W3CDTF">2023-02-28T00:19:52+01:00</dcterms:modified>
</cp:coreProperties>
</file>

<file path=docProps/custom.xml><?xml version="1.0" encoding="utf-8"?>
<Properties xmlns="http://schemas.openxmlformats.org/officeDocument/2006/custom-properties" xmlns:vt="http://schemas.openxmlformats.org/officeDocument/2006/docPropsVTypes"/>
</file>