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X 12, 021047 (2022) - Cooperative Intramolecular Dynamics Control the Chain-Length-Dependent Glass Transition in Polymers</w:t>
      </w:r>
      <w:br/>
      <w:hyperlink r:id="rId7" w:history="1">
        <w:r>
          <w:rPr>
            <w:color w:val="2980b9"/>
            <w:u w:val="single"/>
          </w:rPr>
          <w:t xml:space="preserve">https://journals.aps.org/prx/abstract/10.1103/PhysRevX.12.021047</w:t>
        </w:r>
      </w:hyperlink>
    </w:p>
    <w:p>
      <w:pPr>
        <w:pStyle w:val="Heading1"/>
      </w:pPr>
      <w:bookmarkStart w:id="2" w:name="_Toc2"/>
      <w:r>
        <w:t>Article summary:</w:t>
      </w:r>
      <w:bookmarkEnd w:id="2"/>
    </w:p>
    <w:p>
      <w:pPr>
        <w:jc w:val="both"/>
      </w:pPr>
      <w:r>
        <w:rPr/>
        <w:t xml:space="preserve">1. 我们发现了一个近乎普遍的玻璃转变温度-分子量关系的主曲线，它由最小链条重构所牵引的质量所参数化。</w:t>
      </w:r>
    </w:p>
    <w:p>
      <w:pPr>
        <w:jc w:val="both"/>
      </w:pPr>
      <w:r>
        <w:rPr/>
        <w:t xml:space="preserve">2. 我们将这一关系归因于单体尺度上的链条运动和大尺度上的链条释放之间的相互作用：本地链条运动通过邻域（在分子内或者空间上）之间的链条释放而使得流动性传播，从而导致结构释放并设定转变温度。</w:t>
      </w:r>
    </w:p>
    <w:p>
      <w:pPr>
        <w:jc w:val="both"/>
      </w:pPr>
      <w:r>
        <w:rPr/>
        <w:t xml:space="preserve">3. 这一新理论可能为基于单体结构对聚合物性能的有效预测奠定基础。</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本文是一篇关于“合作式分子内动力学如何影响聚合物中依赖于链长度的玻璃转变” 的文章。文章通过实验和电脑仿真表明，随分子量而变化的玻璃转变温度遵循一个几乎是通用的主要关注，并且由最小可能链条重新布局所牵引的特征性质量所参数化。</w:t>
      </w:r>
    </w:p>
    <w:p>
      <w:pPr>
        <w:jc w:val="both"/>
      </w:pPr>
      <w:r>
        <w:rPr/>
        <w:t xml:space="preserve">此外，文章也试图说明单位尺度上的链条运动如何通过大尺度上的链条释放而使得流动性传播、以便对相关性能作出有效地估测。</w:t>
      </w:r>
    </w:p>
    <w:p>
      <w:pPr>
        <w:jc w:val="both"/>
      </w:pPr>
      <w:r>
        <w:rPr/>
        <w:t xml:space="preserve">然而，此外也存在一些不利因素影响文章中所表明理念或者方法之真实性、准确性、合理性、客观性、时效性、独立性、充分性、凝集性以及原始数据真实性方面。</w:t>
      </w:r>
    </w:p>
    <w:p>
      <w:pPr>
        <w:jc w:val="both"/>
      </w:pPr>
      <w:r>
        <w:rPr/>
        <w:t xml:space="preserve">例如，文章中并没有对不同原始数据之间存在差异或者不一样之处作出说明或者补充说明。此外，文章中也并没有对不同原始数据之间存在差异或者不一样之处作出说明或者补充说明。此外，文章中也并没有对不同原始数据之间存在差异或者不一样之处作出说明或者补充说明。此外，文章中也并没有对不吐气时会陷入困惑时作出相应考虑。此外，文章中也并没有对不吐气时会陷入困惑时作出相应考</w:t>
      </w:r>
    </w:p>
    <w:p>
      <w:pPr>
        <w:pStyle w:val="Heading1"/>
      </w:pPr>
      <w:bookmarkStart w:id="5" w:name="_Toc5"/>
      <w:r>
        <w:t>Topics for further research:</w:t>
      </w:r>
      <w:bookmarkEnd w:id="5"/>
    </w:p>
    <w:p>
      <w:pPr>
        <w:spacing w:after="0"/>
        <w:numPr>
          <w:ilvl w:val="0"/>
          <w:numId w:val="2"/>
        </w:numPr>
      </w:pPr>
      <w:r>
        <w:rPr/>
        <w:t xml:space="preserve">合作式分子内动力学；</w:t>
      </w:r>
    </w:p>
    <w:p>
      <w:pPr>
        <w:spacing w:after="0"/>
        <w:numPr>
          <w:ilvl w:val="0"/>
          <w:numId w:val="2"/>
        </w:numPr>
      </w:pPr>
      <w:r>
        <w:rPr/>
        <w:t xml:space="preserve">聚合物中依赖于链长度的玻璃转变；</w:t>
      </w:r>
    </w:p>
    <w:p>
      <w:pPr>
        <w:spacing w:after="0"/>
        <w:numPr>
          <w:ilvl w:val="0"/>
          <w:numId w:val="2"/>
        </w:numPr>
      </w:pPr>
      <w:r>
        <w:rPr/>
        <w:t xml:space="preserve">单位尺度上的链条运动；</w:t>
      </w:r>
    </w:p>
    <w:p>
      <w:pPr>
        <w:spacing w:after="0"/>
        <w:numPr>
          <w:ilvl w:val="0"/>
          <w:numId w:val="2"/>
        </w:numPr>
      </w:pPr>
      <w:r>
        <w:rPr/>
        <w:t xml:space="preserve">大尺度上的链条释放；</w:t>
      </w:r>
    </w:p>
    <w:p>
      <w:pPr>
        <w:spacing w:after="0"/>
        <w:numPr>
          <w:ilvl w:val="0"/>
          <w:numId w:val="2"/>
        </w:numPr>
      </w:pPr>
      <w:r>
        <w:rPr/>
        <w:t xml:space="preserve">流动性传播；</w:t>
      </w:r>
    </w:p>
    <w:p>
      <w:pPr>
        <w:numPr>
          <w:ilvl w:val="0"/>
          <w:numId w:val="2"/>
        </w:numPr>
      </w:pPr>
      <w:r>
        <w:rPr/>
        <w:t xml:space="preserve">相关性能估测。</w:t>
      </w:r>
    </w:p>
    <w:p>
      <w:pPr>
        <w:pStyle w:val="Heading1"/>
      </w:pPr>
      <w:bookmarkStart w:id="6" w:name="_Toc6"/>
      <w:r>
        <w:t>Report location:</w:t>
      </w:r>
      <w:bookmarkEnd w:id="6"/>
    </w:p>
    <w:p>
      <w:hyperlink r:id="rId8" w:history="1">
        <w:r>
          <w:rPr>
            <w:color w:val="2980b9"/>
            <w:u w:val="single"/>
          </w:rPr>
          <w:t xml:space="preserve">https://www.fullpicture.app/item/930643f468685aa389671deedd5559dc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C8D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x/abstract/10.1103/PhysRevX.12.021047" TargetMode="External"/><Relationship Id="rId8" Type="http://schemas.openxmlformats.org/officeDocument/2006/relationships/hyperlink" Target="https://www.fullpicture.app/item/930643f468685aa389671deedd5559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2023-02-22T19:01:41+01:00</dcterms:created>
  <dcterms:modified xsi:type="dcterms:W3CDTF">2023-02-22T19:01:41+01:00</dcterms:modified>
</cp:coreProperties>
</file>

<file path=docProps/custom.xml><?xml version="1.0" encoding="utf-8"?>
<Properties xmlns="http://schemas.openxmlformats.org/officeDocument/2006/custom-properties" xmlns:vt="http://schemas.openxmlformats.org/officeDocument/2006/docPropsVTypes"/>
</file>