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Forest fires: A burning issue for India – RFMRC-SEA</w:t>
      </w:r>
      <w:br/>
      <w:hyperlink r:id="rId7" w:history="1">
        <w:r>
          <w:rPr>
            <w:color w:val="2980b9"/>
            <w:u w:val="single"/>
          </w:rPr>
          <w:t xml:space="preserve">https://rfmrc-sea.org/forest-fires-a-burning-issue-for-india/</w:t>
        </w:r>
      </w:hyperlink>
    </w:p>
    <w:p>
      <w:pPr>
        <w:pStyle w:val="Heading1"/>
      </w:pPr>
      <w:bookmarkStart w:id="2" w:name="_Toc2"/>
      <w:r>
        <w:t>Article summary:</w:t>
      </w:r>
      <w:bookmarkEnd w:id="2"/>
    </w:p>
    <w:p>
      <w:pPr>
        <w:jc w:val="both"/>
      </w:pPr>
      <w:r>
        <w:rPr/>
        <w:t xml:space="preserve">1. Forest fires in India have been on the rise, with a significant increase in incidents reported by the Forest Survey of India.</w:t>
      </w:r>
    </w:p>
    <w:p>
      <w:pPr>
        <w:jc w:val="both"/>
      </w:pPr>
      <w:r>
        <w:rPr/>
        <w:t xml:space="preserve">2. The fires are causing rapid destruction and damage to forest lands, with recent incidents in Bandipur resulting in the loss of thousands of acres of land.</w:t>
      </w:r>
    </w:p>
    <w:p>
      <w:pPr>
        <w:jc w:val="both"/>
      </w:pPr>
      <w:r>
        <w:rPr/>
        <w:t xml:space="preserve">3. Prevention efforts and coordination with local communities are crucial to tackling forest fires, which pose a threat to India's ability to expand its forest cover and meet its climate goals.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"Forest fires: A burning issue for India" provides a comprehensive overview of the increasing forest fires in India, highlighting the alarming statistics and potential consequences of these fires. The author discusses the causes of forest fires, the impact on wildlife and ecosystems, and the challenges faced by state forest departments in controlling and preventing these fires. Additionally, the article mentions the legal implications of causing forest fires under Indian laws and emphasizes the need for a comprehensive policy to address this issue.</w:t>
      </w:r>
    </w:p>
    <w:p>
      <w:pPr>
        <w:jc w:val="both"/>
      </w:pPr>
      <w:r>
        <w:rPr/>
        <w:t xml:space="preserve"/>
      </w:r>
    </w:p>
    <w:p>
      <w:pPr>
        <w:jc w:val="both"/>
      </w:pPr>
      <w:r>
        <w:rPr/>
        <w:t xml:space="preserve">However, there are several aspects of the article that warrant critical analysis. Firstly, while the article mentions various reasons for setting fire to forests such as shifting cultivation and poaching, it does not delve into the underlying socio-economic factors that drive these activities. Understanding these root causes is crucial in developing effective strategies to prevent forest fires.</w:t>
      </w:r>
    </w:p>
    <w:p>
      <w:pPr>
        <w:jc w:val="both"/>
      </w:pPr>
      <w:r>
        <w:rPr/>
        <w:t xml:space="preserve"/>
      </w:r>
    </w:p>
    <w:p>
      <w:pPr>
        <w:jc w:val="both"/>
      </w:pPr>
      <w:r>
        <w:rPr/>
        <w:t xml:space="preserve">Furthermore, the article lacks a discussion on the role of climate change in exacerbating forest fires. With 2019 projected to be one of the hottest years in India since 1901, it is important to consider how rising temperatures and changing weather patterns contribute to the frequency and intensity of wildfires.</w:t>
      </w:r>
    </w:p>
    <w:p>
      <w:pPr>
        <w:jc w:val="both"/>
      </w:pPr>
      <w:r>
        <w:rPr/>
        <w:t xml:space="preserve"/>
      </w:r>
    </w:p>
    <w:p>
      <w:pPr>
        <w:jc w:val="both"/>
      </w:pPr>
      <w:r>
        <w:rPr/>
        <w:t xml:space="preserve">The article also fails to provide evidence or sources for some of its claims, such as stating that forest fires pose a serious threat to India's ability to expand its forest cover by 2030. Without supporting data or research, these claims may be seen as unsubstantiated.</w:t>
      </w:r>
    </w:p>
    <w:p>
      <w:pPr>
        <w:jc w:val="both"/>
      </w:pPr>
      <w:r>
        <w:rPr/>
        <w:t xml:space="preserve"/>
      </w:r>
    </w:p>
    <w:p>
      <w:pPr>
        <w:jc w:val="both"/>
      </w:pPr>
      <w:r>
        <w:rPr/>
        <w:t xml:space="preserve">Moreover, while discussing fire prevention funds allocated by southern states like Tamil Nadu, Kerala, and Karnataka, the article does not explore potential reasons for underspending or inefficiencies in fund utilization. This lack of analysis limits our understanding of why resources are not being effectively utilized to prevent forest fires.</w:t>
      </w:r>
    </w:p>
    <w:p>
      <w:pPr>
        <w:jc w:val="both"/>
      </w:pPr>
      <w:r>
        <w:rPr/>
        <w:t xml:space="preserve"/>
      </w:r>
    </w:p>
    <w:p>
      <w:pPr>
        <w:jc w:val="both"/>
      </w:pPr>
      <w:r>
        <w:rPr/>
        <w:t xml:space="preserve">Additionally, there is a lack of exploration of counterarguments or alternative perspectives on how best to tackle forest fires in India. Including diverse viewpoints can enrich the discussion and lead to more holistic solutions.</w:t>
      </w:r>
    </w:p>
    <w:p>
      <w:pPr>
        <w:jc w:val="both"/>
      </w:pPr>
      <w:r>
        <w:rPr/>
        <w:t xml:space="preserve"/>
      </w:r>
    </w:p>
    <w:p>
      <w:pPr>
        <w:jc w:val="both"/>
      </w:pPr>
      <w:r>
        <w:rPr/>
        <w:t xml:space="preserve">Overall, while the article sheds light on an important environmental issue facing India, it could benefit from a more nuanced analysis that considers underlying causes, climate change impacts, funding allocation challenges, and alternative approaches to fire prevention. By addressing these gaps in information and providing a more balanced perspective on the issue, the article could offer a more comprehensive understanding of forest fires in India.</w:t>
      </w:r>
    </w:p>
    <w:p>
      <w:pPr>
        <w:pStyle w:val="Heading1"/>
      </w:pPr>
      <w:bookmarkStart w:id="5" w:name="_Toc5"/>
      <w:r>
        <w:t>Topics for further research:</w:t>
      </w:r>
      <w:bookmarkEnd w:id="5"/>
    </w:p>
    <w:p>
      <w:pPr>
        <w:spacing w:after="0"/>
        <w:numPr>
          <w:ilvl w:val="0"/>
          <w:numId w:val="2"/>
        </w:numPr>
      </w:pPr>
      <w:r>
        <w:rPr/>
        <w:t xml:space="preserve">Socio-economic factors driving forest fires in India
</w:t>
      </w:r>
    </w:p>
    <w:p>
      <w:pPr>
        <w:spacing w:after="0"/>
        <w:numPr>
          <w:ilvl w:val="0"/>
          <w:numId w:val="2"/>
        </w:numPr>
      </w:pPr>
      <w:r>
        <w:rPr/>
        <w:t xml:space="preserve">Impact of climate change on forest fires in India
</w:t>
      </w:r>
    </w:p>
    <w:p>
      <w:pPr>
        <w:spacing w:after="0"/>
        <w:numPr>
          <w:ilvl w:val="0"/>
          <w:numId w:val="2"/>
        </w:numPr>
      </w:pPr>
      <w:r>
        <w:rPr/>
        <w:t xml:space="preserve">Research on forest fire prevention strategies in India
</w:t>
      </w:r>
    </w:p>
    <w:p>
      <w:pPr>
        <w:spacing w:after="0"/>
        <w:numPr>
          <w:ilvl w:val="0"/>
          <w:numId w:val="2"/>
        </w:numPr>
      </w:pPr>
      <w:r>
        <w:rPr/>
        <w:t xml:space="preserve">Efficiency of fire prevention fund utilization in Indian states
</w:t>
      </w:r>
    </w:p>
    <w:p>
      <w:pPr>
        <w:spacing w:after="0"/>
        <w:numPr>
          <w:ilvl w:val="0"/>
          <w:numId w:val="2"/>
        </w:numPr>
      </w:pPr>
      <w:r>
        <w:rPr/>
        <w:t xml:space="preserve">Alternative perspectives on tackling forest fires in India
</w:t>
      </w:r>
    </w:p>
    <w:p>
      <w:pPr>
        <w:numPr>
          <w:ilvl w:val="0"/>
          <w:numId w:val="2"/>
        </w:numPr>
      </w:pPr>
      <w:r>
        <w:rPr/>
        <w:t xml:space="preserve">Root causes of shifting cultivation and poaching leading to forest fires in India</w:t>
      </w:r>
    </w:p>
    <w:p>
      <w:pPr>
        <w:pStyle w:val="Heading1"/>
      </w:pPr>
      <w:bookmarkStart w:id="6" w:name="_Toc6"/>
      <w:r>
        <w:t>Report location:</w:t>
      </w:r>
      <w:bookmarkEnd w:id="6"/>
    </w:p>
    <w:p>
      <w:hyperlink r:id="rId8" w:history="1">
        <w:r>
          <w:rPr>
            <w:color w:val="2980b9"/>
            <w:u w:val="single"/>
          </w:rPr>
          <w:t xml:space="preserve">https://www.fullpicture.app/item/9323d457e59c5efb2eb5309a87ef1c05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54A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fmrc-sea.org/forest-fires-a-burning-issue-for-india/" TargetMode="External"/><Relationship Id="rId8" Type="http://schemas.openxmlformats.org/officeDocument/2006/relationships/hyperlink" Target="https://www.fullpicture.app/item/9323d457e59c5efb2eb5309a87ef1c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2024-04-04T08:36:54+02:00</dcterms:created>
  <dcterms:modified xsi:type="dcterms:W3CDTF">2024-04-04T08:36:54+02:00</dcterms:modified>
</cp:coreProperties>
</file>

<file path=docProps/custom.xml><?xml version="1.0" encoding="utf-8"?>
<Properties xmlns="http://schemas.openxmlformats.org/officeDocument/2006/custom-properties" xmlns:vt="http://schemas.openxmlformats.org/officeDocument/2006/docPropsVTypes"/>
</file>