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HitClic SAS - adaptive esport and life solutions - Quadstick FPS seul</w:t>
      </w:r>
      <w:br/>
      <w:hyperlink r:id="rId7" w:history="1">
        <w:r>
          <w:rPr>
            <w:color w:val="2980b9"/>
            <w:u w:val="single"/>
          </w:rPr>
          <w:t xml:space="preserve">https://hitclic.fr/?it=16432220475506%26i%3DQuadstick-FPS-seul</w:t>
        </w:r>
      </w:hyperlink>
    </w:p>
    <w:p>
      <w:pPr>
        <w:pStyle w:val="Heading1"/>
      </w:pPr>
      <w:bookmarkStart w:id="2" w:name="_Toc2"/>
      <w:r>
        <w:t>Article summary:</w:t>
      </w:r>
      <w:bookmarkEnd w:id="2"/>
    </w:p>
    <w:p>
      <w:pPr>
        <w:jc w:val="both"/>
      </w:pPr>
      <w:r>
        <w:rPr/>
        <w:t xml:space="preserve">1. La manette Quadstick FPS est conçue pour les personnes ayant des capacités de mouvement limitées et permet de contrôler les PC &amp; Consoles de salon.</w:t>
      </w:r>
    </w:p>
    <w:p>
      <w:pPr>
        <w:jc w:val="both"/>
      </w:pPr>
      <w:r>
        <w:rPr/>
        <w:t xml:space="preserve">2. Elle est compatible avec PS3, PS4, SWITCH et PC et offre jusqu'à 32 positions de programmation, 24 à 32 combinaisons de souffles/aspirations possibles et la possibilité de brancher des accessoires type joystick arcade.</w:t>
      </w:r>
    </w:p>
    <w:p>
      <w:pPr>
        <w:jc w:val="both"/>
      </w:pPr>
      <w:r>
        <w:rPr/>
        <w:t xml:space="preserve">3. Hitclic propose l'importation et la configuration du Quadstick pour un prix comprenant le matériel, les frais de douane et d'import des USA, le paramétrage et l'aide à l'installation à distance ainsi que la livraison en France métropolitaine.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une description détaillée des caractéristiques techniques du produit Quadstick FPS qui peut être utile aux consommateurs potentiels qui cherchent à acheter ce produit. Cependant, il n’y a pas beaucoup d’informations sur la fiabilité ou la qualité du produit ou sur ses performances réelles. Il n’y a pas non plus d’avis ou d’exemples concrets montrant comment le produit fonctionne en pratique. De plus, il n’y a pas non plus d’informations sur les risques éventuels liés à l’utilisation du produit ou sur les précautions à prendre pour éviter tout problème potentiel. Enfin, bien que l'article mentionne le prix du produit proposé par Hitclic, il ne mentionne pas si ce prix comprend une garantie ou un service après-vente quelconque.</w:t>
      </w:r>
    </w:p>
    <w:p>
      <w:pPr>
        <w:pStyle w:val="Heading1"/>
      </w:pPr>
      <w:bookmarkStart w:id="5" w:name="_Toc5"/>
      <w:r>
        <w:t>Topics for further research:</w:t>
      </w:r>
      <w:bookmarkEnd w:id="5"/>
    </w:p>
    <w:p>
      <w:pPr>
        <w:spacing w:after="0"/>
        <w:numPr>
          <w:ilvl w:val="0"/>
          <w:numId w:val="2"/>
        </w:numPr>
      </w:pPr>
      <w:r>
        <w:rPr/>
        <w:t xml:space="preserve">Avis sur le Quadstick FPS</w:t>
      </w:r>
    </w:p>
    <w:p>
      <w:pPr>
        <w:spacing w:after="0"/>
        <w:numPr>
          <w:ilvl w:val="0"/>
          <w:numId w:val="2"/>
        </w:numPr>
      </w:pPr>
      <w:r>
        <w:rPr/>
        <w:t xml:space="preserve">Performances du Quadstick FPS</w:t>
      </w:r>
    </w:p>
    <w:p>
      <w:pPr>
        <w:spacing w:after="0"/>
        <w:numPr>
          <w:ilvl w:val="0"/>
          <w:numId w:val="2"/>
        </w:numPr>
      </w:pPr>
      <w:r>
        <w:rPr/>
        <w:t xml:space="preserve">Risques liés à l'utilisation du Quadstick FPS</w:t>
      </w:r>
    </w:p>
    <w:p>
      <w:pPr>
        <w:spacing w:after="0"/>
        <w:numPr>
          <w:ilvl w:val="0"/>
          <w:numId w:val="2"/>
        </w:numPr>
      </w:pPr>
      <w:r>
        <w:rPr/>
        <w:t xml:space="preserve">Précautions à prendre pour utiliser le Quadstick FPS</w:t>
      </w:r>
    </w:p>
    <w:p>
      <w:pPr>
        <w:spacing w:after="0"/>
        <w:numPr>
          <w:ilvl w:val="0"/>
          <w:numId w:val="2"/>
        </w:numPr>
      </w:pPr>
      <w:r>
        <w:rPr/>
        <w:t xml:space="preserve">Garantie du Quadstick FPS</w:t>
      </w:r>
    </w:p>
    <w:p>
      <w:pPr>
        <w:numPr>
          <w:ilvl w:val="0"/>
          <w:numId w:val="2"/>
        </w:numPr>
      </w:pPr>
      <w:r>
        <w:rPr/>
        <w:t xml:space="preserve">Service après-vente du Quadstick FPS</w:t>
      </w:r>
    </w:p>
    <w:p>
      <w:pPr>
        <w:pStyle w:val="Heading1"/>
      </w:pPr>
      <w:bookmarkStart w:id="6" w:name="_Toc6"/>
      <w:r>
        <w:t>Report location:</w:t>
      </w:r>
      <w:bookmarkEnd w:id="6"/>
    </w:p>
    <w:p>
      <w:hyperlink r:id="rId8" w:history="1">
        <w:r>
          <w:rPr>
            <w:color w:val="2980b9"/>
            <w:u w:val="single"/>
          </w:rPr>
          <w:t xml:space="preserve">https://www.fullpicture.app/item/932762bc7ef76980bfe536ddc973c64d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7BF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tclic.fr/?it=16432220475506%26i%3DQuadstick-FPS-seul" TargetMode="External"/><Relationship Id="rId8" Type="http://schemas.openxmlformats.org/officeDocument/2006/relationships/hyperlink" Target="https://www.fullpicture.app/item/932762bc7ef76980bfe536ddc973c6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2023-02-22T04:05:12+01:00</dcterms:created>
  <dcterms:modified xsi:type="dcterms:W3CDTF">2023-02-22T04:05:12+01:00</dcterms:modified>
</cp:coreProperties>
</file>

<file path=docProps/custom.xml><?xml version="1.0" encoding="utf-8"?>
<Properties xmlns="http://schemas.openxmlformats.org/officeDocument/2006/custom-properties" xmlns:vt="http://schemas.openxmlformats.org/officeDocument/2006/docPropsVTypes"/>
</file>