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Internetový marketing a web design | PROKOP software s.r.o.</w:t>
      </w:r>
      <w:br/>
      <w:hyperlink r:id="rId7" w:history="1">
        <w:r>
          <w:rPr>
            <w:color w:val="2980b9"/>
            <w:u w:val="single"/>
          </w:rPr>
          <w:t xml:space="preserve">https://www.prokopsw.cz/cs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Marek Prokop propojuje ajťáckou racionalitu s emocemi, analytickou přesnost s empatií a strategický nadhled s kreativitou.</w:t>
      </w:r>
    </w:p>
    <w:p>
      <w:pPr>
        <w:jc w:val="both"/>
      </w:pPr>
      <w:r>
        <w:rPr/>
        <w:t xml:space="preserve">2. Pomocí analýz rozebere marketingovou komunikaci v on-line prostředí a najde problémy, o kterých klienti ještě netuší.</w:t>
      </w:r>
    </w:p>
    <w:p>
      <w:pPr>
        <w:jc w:val="both"/>
      </w:pPr>
      <w:r>
        <w:rPr/>
        <w:t xml:space="preserve">3. Nabízí řešení a poctivě přizná, pokud nezná nejlepší možné řešení. Dále nabízí veřejná školení i privátní mentoring firemních týmů v oblasti digitálního marketingu.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prezentaci služeb společnosti PROKOP software s.r.o. v oblasti internetového marketingu a web designu. Autor článku Marek Prokop tvrdí, že dokáže propojit ajťáckou racionalitu s emocemi, analytickou přesnost s empatií a strategický nadhled s kreativitou. Toto tvrzení může být vnímáno jako propagace jeho schopností a zkušeností.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 další části článku autor nabízí své služby v oblasti analýzy marketingové komunikace v online prostředí a tvrdí, že dokáže najít problémy, o kterých si klienti nejsou vědomi. Toto tvrzení může být vnímáno jako snaha zaujmout potenciální klienty a ukázat své odborné znalosti.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dále nabízí řešení problémů a tvrdí, že má více než 20 let zkušeností v oboru. Toto tvrzení může být považováno za propagaci jeho profesních schopností.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 poslední části článku autor nabízí školení v oblasti digitálního marketingu pro veřejnost i firemní týmy. Toto opět může být vnímáno jako propagace jeho odborných znalostí a schopností.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je zaměřen na propagaci služeb společnosti PROKOP software s.r.o. v oblasti internetového marketingu a web designu. Autor se snaží ukázat své odborné znalosti a schopnosti, což může být vnímáno jako předsudek ve prospěch jeho služeb. V článku chybí důkazy pro učiněná tvrzení a neprozkoumané protiargumenty, což může vést k jednostrannému zpravodajství. Také není prezentována druhá strana, což může vést k nedostatečnému zhodnocení rizik spojených s nabízenými službami.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Kritické zhodnocení služeb PROKOP software s.r.o. v oblasti internetového marketingu a web designu
</w:t>
      </w:r>
    </w:p>
    <w:p>
      <w:pPr>
        <w:spacing w:after="0"/>
        <w:numPr>
          <w:ilvl w:val="0"/>
          <w:numId w:val="2"/>
        </w:numPr>
      </w:pPr>
      <w:r>
        <w:rPr/>
        <w:t xml:space="preserve">Alternativní nabídky služeb v oblasti digitálního marketingu a web designu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využíváním služeb internetového marketingu a web designu
</w:t>
      </w:r>
    </w:p>
    <w:p>
      <w:pPr>
        <w:spacing w:after="0"/>
        <w:numPr>
          <w:ilvl w:val="0"/>
          <w:numId w:val="2"/>
        </w:numPr>
      </w:pPr>
      <w:r>
        <w:rPr/>
        <w:t xml:space="preserve">Jak vybrat nejlepšího poskytovatele služeb internetového marketingu a web designu
</w:t>
      </w:r>
    </w:p>
    <w:p>
      <w:pPr>
        <w:spacing w:after="0"/>
        <w:numPr>
          <w:ilvl w:val="0"/>
          <w:numId w:val="2"/>
        </w:numPr>
      </w:pPr>
      <w:r>
        <w:rPr/>
        <w:t xml:space="preserve">Trendy v oblasti digitálního marketingu a web designu
</w:t>
      </w:r>
    </w:p>
    <w:p>
      <w:pPr>
        <w:numPr>
          <w:ilvl w:val="0"/>
          <w:numId w:val="2"/>
        </w:numPr>
      </w:pPr>
      <w:r>
        <w:rPr/>
        <w:t xml:space="preserve">Jak zlepšit své digitální marketingové a web designové dovednosti pomocí online kurzů a školení.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https://www.fullpicture.app/item/935f2f62ce0e95d78c48b799feb7cc02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6D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kopsw.cz/cs" TargetMode="External"/><Relationship Id="rId8" Type="http://schemas.openxmlformats.org/officeDocument/2006/relationships/hyperlink" Target="https://www.fullpicture.app/item/935f2f62ce0e95d78c48b799feb7cc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2023-05-02T16:04:49+02:00</dcterms:created>
  <dcterms:modified xsi:type="dcterms:W3CDTF">2023-05-02T16:04:49+02:00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