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Nan-ji-xian-weng: the God of Longevity | SpringerLink</w:t>
      </w:r>
      <w:br/>
      <w:hyperlink r:id="rId7" w:history="1">
        <w:r>
          <w:rPr>
            <w:color w:val="2980b9"/>
            <w:u w:val="single"/>
          </w:rPr>
          <w:t xml:space="preserve">https://webvpn.swu.edu.cn/https/537775736869676568616f787565652131b05cb03b8e9b93c5482e570ce3f3515e/article/10.1007/s00381-009-0893-8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中国古代帝王追求长生不老，但未能成功。人们开始信仰星座，其中28个星座中的前两个被认为是“南极仙翁”，也称“寿星仙”。</w:t>
      </w:r>
    </w:p>
    <w:p>
      <w:pPr>
        <w:jc w:val="both"/>
      </w:pPr>
      <w:r>
        <w:rPr/>
        <w:t xml:space="preserve">2. 据中国民间传说，“南极仙翁”外貌特殊，是一个笑容满面的老人，额头高耸，有时还有颞部高耸。他喜欢拄着拐杖，并随身携带寿桃。他使用鹿和鹤作为陆地和空中交通工具。</w:t>
      </w:r>
    </w:p>
    <w:p>
      <w:pPr>
        <w:jc w:val="both"/>
      </w:pPr>
      <w:r>
        <w:rPr/>
        <w:t xml:space="preserve">3. “南极仙翁”是中国文化中长寿、健康和幸福的象征之一，在许多场合都被用来祈求长寿和吉祥。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该文章主要介绍了中国古代的长寿神——南极仙翁。然而，该文章存在一些问题。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首先，该文章没有提供足够的证据来支持其所述的内容。例如，它声称中国皇帝曾经追求不死药，并将自己交给星座，但没有提供任何历史记录或文献来证明这一点。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其次，该文章可能存在偏见。它只介绍了南极仙翁的传说和形象，但没有探讨其他与长寿有关的文化、信仰或实践。这可能导致读者对中国文化和信仰的片面认识。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此外，该文章也缺乏对潜在风险和反驳观点的探讨。例如，在介绍南极仙翁时，它没有提到任何与长寿有关的医学或科学知识。这可能会误导读者认为南极仙翁是真正能够延年益寿的神灵。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最后，该文章也存在宣传内容和偏袒现象。例如，在介绍南极仙翁时，它只强调了他的好处和美好形象，并没有提到任何负面影响或争议。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因此，需要更加全面客观地呈现中国文化和信仰，同时提供足够的证据和探讨潜在风险和反驳观点。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focusing only on one aspect of Chinese culture and belief
</w:t>
      </w:r>
    </w:p>
    <w:p>
      <w:pPr>
        <w:spacing w:after="0"/>
        <w:numPr>
          <w:ilvl w:val="0"/>
          <w:numId w:val="2"/>
        </w:numPr>
      </w:pPr>
      <w:r>
        <w:rPr/>
        <w:t xml:space="preserve">Failure to explore potential risks and counterarguments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medical or scientific knowledge related to longevity
</w:t>
      </w:r>
    </w:p>
    <w:p>
      <w:pPr>
        <w:spacing w:after="0"/>
        <w:numPr>
          <w:ilvl w:val="0"/>
          <w:numId w:val="2"/>
        </w:numPr>
      </w:pPr>
      <w:r>
        <w:rPr/>
        <w:t xml:space="preserve">Promotion and favoritism towards the subject
</w:t>
      </w:r>
    </w:p>
    <w:p>
      <w:pPr>
        <w:numPr>
          <w:ilvl w:val="0"/>
          <w:numId w:val="2"/>
        </w:numPr>
      </w:pPr>
      <w:r>
        <w:rPr/>
        <w:t xml:space="preserve">Need for a more comprehensive and objective presentation of Chinese culture and belief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https://www.fullpicture.app/item/9361b96116385d71079b9580a7cc95e5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8A71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vpn.swu.edu.cn/https/537775736869676568616f787565652131b05cb03b8e9b93c5482e570ce3f3515e/article/10.1007/s00381-009-0893-8" TargetMode="External"/><Relationship Id="rId8" Type="http://schemas.openxmlformats.org/officeDocument/2006/relationships/hyperlink" Target="https://www.fullpicture.app/item/9361b96116385d71079b9580a7cc95e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2024-01-13T21:39:53+01:00</dcterms:created>
  <dcterms:modified xsi:type="dcterms:W3CDTF">2024-01-13T21:39:53+01:00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