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carbon-based polymer nanocomposites for electromagnetic interference shielding-Web of Science Core Collection</w:t>
      </w:r>
      <w:br/>
      <w:hyperlink r:id="rId7" w:history="1">
        <w:r>
          <w:rPr>
            <w:color w:val="2980b9"/>
            <w:u w:val="single"/>
          </w:rPr>
          <w:t xml:space="preserve">https://webofscience.clarivate.cn/wos/woscc/full-record/WOS:000467000300006</w:t>
        </w:r>
      </w:hyperlink>
    </w:p>
    <w:p>
      <w:pPr>
        <w:pStyle w:val="Heading1"/>
      </w:pPr>
      <w:bookmarkStart w:id="2" w:name="_Toc2"/>
      <w:r>
        <w:t>Article summary:</w:t>
      </w:r>
      <w:bookmarkEnd w:id="2"/>
    </w:p>
    <w:p>
      <w:pPr>
        <w:jc w:val="both"/>
      </w:pPr>
      <w:r>
        <w:rPr/>
        <w:t xml:space="preserve">1. 本文介绍了碳基聚合物纳米复合材料在电磁干扰屏蔽方面的最新进展。</w:t>
      </w:r>
    </w:p>
    <w:p>
      <w:pPr>
        <w:jc w:val="both"/>
      </w:pPr>
      <w:r>
        <w:rPr/>
        <w:t xml:space="preserve">2. 文章提到该研究是一篇高被引论文，被引用次数达到409次。</w:t>
      </w:r>
    </w:p>
    <w:p>
      <w:pPr>
        <w:jc w:val="both"/>
      </w:pPr>
      <w:r>
        <w:rPr/>
        <w:t xml:space="preserve">3. 研究人员通过实验和分析，探讨了碳基聚合物纳米复合材料在宏观、中观和微观层面上的应用和性能。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根据给出的文章内容，无法进行详细的批判性分析。提供的信息只是关于该文章在Web of Science Core Collection中的引用次数和相关作者的一些基本信息，并没有提供具体的研究内容或结论。因此，无法对其潜在偏见、片面报道、无根据的主张、缺失的考虑点等进行评估。</w:t>
      </w:r>
    </w:p>
    <w:p>
      <w:pPr>
        <w:pStyle w:val="Heading1"/>
      </w:pPr>
      <w:bookmarkStart w:id="5" w:name="_Toc5"/>
      <w:r>
        <w:t>Topics for further research:</w:t>
      </w:r>
      <w:bookmarkEnd w:id="5"/>
    </w:p>
    <w:p>
      <w:pPr>
        <w:spacing w:after="0"/>
        <w:numPr>
          <w:ilvl w:val="0"/>
          <w:numId w:val="2"/>
        </w:numPr>
      </w:pPr>
      <w:r>
        <w:rPr/>
        <w:t xml:space="preserve">Web of Science Core Collection - 这是一个学术文献数据库，用户可以在其中搜索并获取相关的学术文章。用户可以尝试在该数据库中搜索相关的关键词，以找到更多与该文章相关的研究。
</w:t>
      </w:r>
    </w:p>
    <w:p>
      <w:pPr>
        <w:spacing w:after="0"/>
        <w:numPr>
          <w:ilvl w:val="0"/>
          <w:numId w:val="2"/>
        </w:numPr>
      </w:pPr>
      <w:r>
        <w:rPr/>
        <w:t xml:space="preserve">引用次数 - 文章在Web of Science Core Collection中的引用次数可以提供一定的参考，表示该文章在学术界的影响力和重要性。用户可以尝试查找该文章的引用文献，以了解更多相关研究。
</w:t>
      </w:r>
    </w:p>
    <w:p>
      <w:pPr>
        <w:spacing w:after="0"/>
        <w:numPr>
          <w:ilvl w:val="0"/>
          <w:numId w:val="2"/>
        </w:numPr>
      </w:pPr>
      <w:r>
        <w:rPr/>
        <w:t xml:space="preserve">相关作者 - 文章的相关作者可能是该领域的专家，他们的其他研究可能与该文章有关。用户可以尝试查找这些作者的其他研究，以获取更多相关信息。
</w:t>
      </w:r>
    </w:p>
    <w:p>
      <w:pPr>
        <w:spacing w:after="0"/>
        <w:numPr>
          <w:ilvl w:val="0"/>
          <w:numId w:val="2"/>
        </w:numPr>
      </w:pPr>
      <w:r>
        <w:rPr/>
        <w:t xml:space="preserve">潜在偏见 - 尽管无法对该文章的潜在偏见进行评估，但用户可以尝试查找其他相关研究，以获取更全面的观点和观点。
</w:t>
      </w:r>
    </w:p>
    <w:p>
      <w:pPr>
        <w:spacing w:after="0"/>
        <w:numPr>
          <w:ilvl w:val="0"/>
          <w:numId w:val="2"/>
        </w:numPr>
      </w:pPr>
      <w:r>
        <w:rPr/>
        <w:t xml:space="preserve">片面报道 - 用户可以尝试查找其他相关研究或评论，以获取更多不同的观点和观点，从而更全面地了解该主题。
</w:t>
      </w:r>
    </w:p>
    <w:p>
      <w:pPr>
        <w:numPr>
          <w:ilvl w:val="0"/>
          <w:numId w:val="2"/>
        </w:numPr>
      </w:pPr>
      <w:r>
        <w:rPr/>
        <w:t xml:space="preserve">缺失的考虑点 - 用户可以尝试查找其他相关研究，以了解该主题的其他方面和可能的缺失的考虑点。这可以帮助用户获得更全面的了解。</w:t>
      </w:r>
    </w:p>
    <w:p>
      <w:pPr>
        <w:pStyle w:val="Heading1"/>
      </w:pPr>
      <w:bookmarkStart w:id="6" w:name="_Toc6"/>
      <w:r>
        <w:t>Report location:</w:t>
      </w:r>
      <w:bookmarkEnd w:id="6"/>
    </w:p>
    <w:p>
      <w:hyperlink r:id="rId8" w:history="1">
        <w:r>
          <w:rPr>
            <w:color w:val="2980b9"/>
            <w:u w:val="single"/>
          </w:rPr>
          <w:t xml:space="preserve">https://www.fullpicture.app/item/93695e212839a149a6338eaa6e962751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1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woscc/full-record/WOS:000467000300006" TargetMode="External"/><Relationship Id="rId8" Type="http://schemas.openxmlformats.org/officeDocument/2006/relationships/hyperlink" Target="https://www.fullpicture.app/item/93695e212839a149a6338eaa6e962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2023-12-31T18:02:32+01:00</dcterms:created>
  <dcterms:modified xsi:type="dcterms:W3CDTF">2023-12-31T18:02:32+01:00</dcterms:modified>
</cp:coreProperties>
</file>

<file path=docProps/custom.xml><?xml version="1.0" encoding="utf-8"?>
<Properties xmlns="http://schemas.openxmlformats.org/officeDocument/2006/custom-properties" xmlns:vt="http://schemas.openxmlformats.org/officeDocument/2006/docPropsVTypes"/>
</file>