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Learning about job search: A field experiment with job seekers in Germany - ScienceDirect</w:t>
      </w:r>
      <w:br/>
      <w:hyperlink r:id="rId7" w:history="1">
        <w:r>
          <w:rPr>
            <w:color w:val="2980b9"/>
            <w:u w:val="single"/>
          </w:rPr>
          <w:t xml:space="preserve">https://www.sciencedirect.com/science/article/abs/pii/S0047272718300859</w:t>
        </w:r>
      </w:hyperlink>
    </w:p>
    <w:p>
      <w:pPr>
        <w:pStyle w:val="Heading1"/>
      </w:pPr>
      <w:bookmarkStart w:id="2" w:name="_Toc2"/>
      <w:r>
        <w:t>Article summary:</w:t>
      </w:r>
      <w:bookmarkEnd w:id="2"/>
    </w:p>
    <w:p>
      <w:pPr>
        <w:jc w:val="both"/>
      </w:pPr>
      <w:r>
        <w:rPr/>
        <w:t xml:space="preserve">1. A large-scale field experiment was conducted in the German labor market to investigate how information provision affects job seekers' employment prospects and labor market outcomes.</w:t>
      </w:r>
    </w:p>
    <w:p>
      <w:pPr>
        <w:jc w:val="both"/>
      </w:pPr>
      <w:r>
        <w:rPr/>
        <w:t xml:space="preserve">2. The experiment involved providing a brochure to job seekers that informed them about job search strategies and the consequences of unemployment, and motivated them to actively look for employment.</w:t>
      </w:r>
    </w:p>
    <w:p>
      <w:pPr>
        <w:jc w:val="both"/>
      </w:pPr>
      <w:r>
        <w:rPr/>
        <w:t xml:space="preserve">3. The results showed that targeted information provision can be a highly effective policy tool in the labor market, particularly for individuals who exhibit an increased risk of long-term unemployment.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"Learning about job search: A field experiment with job seekers in Germany" presents the results of a large-scale field experiment that investigates how information provision affects job seekers' employment prospects and labor market outcomes. The study focuses on the impact of a brochure that informed job seekers about job search strategies, the consequences of unemployment, and motivated them to actively look for new employment.</w:t>
      </w:r>
    </w:p>
    <w:p>
      <w:pPr>
        <w:jc w:val="both"/>
      </w:pPr>
      <w:r>
        <w:rPr/>
        <w:t xml:space="preserve"/>
      </w:r>
    </w:p>
    <w:p>
      <w:pPr>
        <w:jc w:val="both"/>
      </w:pPr>
      <w:r>
        <w:rPr/>
        <w:t xml:space="preserve">The article provides a detailed description of the design of the experiment, including the treatment group and control group, and the data sources used to evaluate the effectiveness of the brochure. The authors report that while estimated treatment effects in their overall sample are moderately positive, they are mostly insignificant. However, they observe pronounced and statistically significant effects for individuals who exhibit an increased risk of long-term unemployment.</w:t>
      </w:r>
    </w:p>
    <w:p>
      <w:pPr>
        <w:jc w:val="both"/>
      </w:pPr>
      <w:r>
        <w:rPr/>
        <w:t xml:space="preserve"/>
      </w:r>
    </w:p>
    <w:p>
      <w:pPr>
        <w:jc w:val="both"/>
      </w:pPr>
      <w:r>
        <w:rPr/>
        <w:t xml:space="preserve">One potential bias in this study is that it only focuses on one specific intervention (the brochure) and does not consider other factors that may affect job seekers' employment prospects. For example, it does not account for differences in education level or work experience among participants. Additionally, it is unclear whether participants were randomly assigned to treatment or control groups or if there was any self-selection bias.</w:t>
      </w:r>
    </w:p>
    <w:p>
      <w:pPr>
        <w:jc w:val="both"/>
      </w:pPr>
      <w:r>
        <w:rPr/>
        <w:t xml:space="preserve"/>
      </w:r>
    </w:p>
    <w:p>
      <w:pPr>
        <w:jc w:val="both"/>
      </w:pPr>
      <w:r>
        <w:rPr/>
        <w:t xml:space="preserve">Another limitation is that the study only evaluates short-term outcomes (one year after intervention), which may not be sufficient to capture long-term effects. It also does not consider potential negative consequences of providing information to job seekers, such as creating unrealistic expectations or discouraging them from seeking employment opportunities outside their preferred field.</w:t>
      </w:r>
    </w:p>
    <w:p>
      <w:pPr>
        <w:jc w:val="both"/>
      </w:pPr>
      <w:r>
        <w:rPr/>
        <w:t xml:space="preserve"/>
      </w:r>
    </w:p>
    <w:p>
      <w:pPr>
        <w:jc w:val="both"/>
      </w:pPr>
      <w:r>
        <w:rPr/>
        <w:t xml:space="preserve">Overall, while this study provides some evidence that targeted information provision can be effective in improving employment outcomes for certain groups of job seekers, further research is needed to fully understand its impact and potential risks.</w:t>
      </w:r>
    </w:p>
    <w:p>
      <w:pPr>
        <w:pStyle w:val="Heading1"/>
      </w:pPr>
      <w:bookmarkStart w:id="5" w:name="_Toc5"/>
      <w:r>
        <w:t>Topics for further research:</w:t>
      </w:r>
      <w:bookmarkEnd w:id="5"/>
    </w:p>
    <w:p>
      <w:pPr>
        <w:spacing w:after="0"/>
        <w:numPr>
          <w:ilvl w:val="0"/>
          <w:numId w:val="2"/>
        </w:numPr>
      </w:pPr>
      <w:r>
        <w:rPr/>
        <w:t xml:space="preserve">Factors affecting job seekers' employment prospects beyond information provision
</w:t>
      </w:r>
    </w:p>
    <w:p>
      <w:pPr>
        <w:spacing w:after="0"/>
        <w:numPr>
          <w:ilvl w:val="0"/>
          <w:numId w:val="2"/>
        </w:numPr>
      </w:pPr>
      <w:r>
        <w:rPr/>
        <w:t xml:space="preserve">Education level and work experience as predictors of job search success
</w:t>
      </w:r>
    </w:p>
    <w:p>
      <w:pPr>
        <w:spacing w:after="0"/>
        <w:numPr>
          <w:ilvl w:val="0"/>
          <w:numId w:val="2"/>
        </w:numPr>
      </w:pPr>
      <w:r>
        <w:rPr/>
        <w:t xml:space="preserve">Random assignment vs. self-selection bias in field experiments
</w:t>
      </w:r>
    </w:p>
    <w:p>
      <w:pPr>
        <w:spacing w:after="0"/>
        <w:numPr>
          <w:ilvl w:val="0"/>
          <w:numId w:val="2"/>
        </w:numPr>
      </w:pPr>
      <w:r>
        <w:rPr/>
        <w:t xml:space="preserve">Long-term effects of job search interventions on employment outcomes
</w:t>
      </w:r>
    </w:p>
    <w:p>
      <w:pPr>
        <w:spacing w:after="0"/>
        <w:numPr>
          <w:ilvl w:val="0"/>
          <w:numId w:val="2"/>
        </w:numPr>
      </w:pPr>
      <w:r>
        <w:rPr/>
        <w:t xml:space="preserve">Potential negative consequences of providing job search information to job seekers
</w:t>
      </w:r>
    </w:p>
    <w:p>
      <w:pPr>
        <w:numPr>
          <w:ilvl w:val="0"/>
          <w:numId w:val="2"/>
        </w:numPr>
      </w:pPr>
      <w:r>
        <w:rPr/>
        <w:t xml:space="preserve">Targeted information provision for specific groups of job seekers</w:t>
      </w:r>
    </w:p>
    <w:p>
      <w:pPr>
        <w:pStyle w:val="Heading1"/>
      </w:pPr>
      <w:bookmarkStart w:id="6" w:name="_Toc6"/>
      <w:r>
        <w:t>Report location:</w:t>
      </w:r>
      <w:bookmarkEnd w:id="6"/>
    </w:p>
    <w:p>
      <w:hyperlink r:id="rId8" w:history="1">
        <w:r>
          <w:rPr>
            <w:color w:val="2980b9"/>
            <w:u w:val="single"/>
          </w:rPr>
          <w:t xml:space="preserve">https://www.fullpicture.app/item/936ceda9684179141da8847f87114b7c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A284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47272718300859" TargetMode="External"/><Relationship Id="rId8" Type="http://schemas.openxmlformats.org/officeDocument/2006/relationships/hyperlink" Target="https://www.fullpicture.app/item/936ceda9684179141da8847f87114b7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2023-12-18T07:54:53+01:00</dcterms:created>
  <dcterms:modified xsi:type="dcterms:W3CDTF">2023-12-18T07:54:53+01:00</dcterms:modified>
</cp:coreProperties>
</file>

<file path=docProps/custom.xml><?xml version="1.0" encoding="utf-8"?>
<Properties xmlns="http://schemas.openxmlformats.org/officeDocument/2006/custom-properties" xmlns:vt="http://schemas.openxmlformats.org/officeDocument/2006/docPropsVTypes"/>
</file>