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Jayson (@Jaysonads) / Twitter</w:t>
      </w:r>
      <w:br/>
      <w:hyperlink r:id="rId7" w:history="1">
        <w:r>
          <w:rPr>
            <w:color w:val="2980b9"/>
            <w:u w:val="single"/>
          </w:rPr>
          <w:t xml:space="preserve">https://mobile.twitter.com/Jaysonads</w:t>
        </w:r>
      </w:hyperlink>
    </w:p>
    <w:p>
      <w:pPr>
        <w:pStyle w:val="Heading1"/>
      </w:pPr>
      <w:bookmarkStart w:id="2" w:name="_Toc2"/>
      <w:r>
        <w:t>Article summary:</w:t>
      </w:r>
      <w:bookmarkEnd w:id="2"/>
    </w:p>
    <w:p>
      <w:pPr>
        <w:jc w:val="both"/>
      </w:pPr>
      <w:r>
        <w:rPr/>
        <w:t xml:space="preserve">1. Jayson (@Jaysonads) is a Twitter user who has 543 followers and follows 5,000 accounts.</w:t>
      </w:r>
    </w:p>
    <w:p>
      <w:pPr>
        <w:jc w:val="both"/>
      </w:pPr>
      <w:r>
        <w:rPr/>
        <w:t xml:space="preserve">2. Jayson retweeted posts from other users promoting adult content and collaborations with other creators.</w:t>
      </w:r>
    </w:p>
    <w:p>
      <w:pPr>
        <w:jc w:val="both"/>
      </w:pPr>
      <w:r>
        <w:rPr/>
        <w:t xml:space="preserve">3. The article also includes suggestions for other Twitter users to follow, including a feet seller and a Premier League football match.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snapshot of the Twitter account of a user named Jayson (@Jaysonads). It provides information about his profile, including his age, location, and interests. However, the article lacks any critical analysis or insights into potential biases or sources of bias.</w:t>
      </w:r>
    </w:p>
    <w:p>
      <w:pPr>
        <w:jc w:val="both"/>
      </w:pPr>
      <w:r>
        <w:rPr/>
        <w:t xml:space="preserve"/>
      </w:r>
    </w:p>
    <w:p>
      <w:pPr>
        <w:jc w:val="both"/>
      </w:pPr>
      <w:r>
        <w:rPr/>
        <w:t xml:space="preserve">One potential bias is the promotion of adult content and sexual services through retweets and mentions of other users. This could be seen as promoting objectification and exploitation of individuals in the sex industry. The article does not explore this issue or provide any counterarguments.</w:t>
      </w:r>
    </w:p>
    <w:p>
      <w:pPr>
        <w:jc w:val="both"/>
      </w:pPr>
      <w:r>
        <w:rPr/>
        <w:t xml:space="preserve"/>
      </w:r>
    </w:p>
    <w:p>
      <w:pPr>
        <w:jc w:val="both"/>
      </w:pPr>
      <w:r>
        <w:rPr/>
        <w:t xml:space="preserve">Another potential bias is the lack of diversity in the accounts that Jayson follows and retweets. Most of them are related to adult content or sexual services, with little representation from other industries or communities. This could suggest a narrow worldview or limited exposure to different perspectives.</w:t>
      </w:r>
    </w:p>
    <w:p>
      <w:pPr>
        <w:jc w:val="both"/>
      </w:pPr>
      <w:r>
        <w:rPr/>
        <w:t xml:space="preserve"/>
      </w:r>
    </w:p>
    <w:p>
      <w:pPr>
        <w:jc w:val="both"/>
      </w:pPr>
      <w:r>
        <w:rPr/>
        <w:t xml:space="preserve">The article also lacks evidence for some claims made, such as the statement that Jayson is interested in collaborations. It does not provide any examples or context for what these collaborations might entail.</w:t>
      </w:r>
    </w:p>
    <w:p>
      <w:pPr>
        <w:jc w:val="both"/>
      </w:pPr>
      <w:r>
        <w:rPr/>
        <w:t xml:space="preserve"/>
      </w:r>
    </w:p>
    <w:p>
      <w:pPr>
        <w:jc w:val="both"/>
      </w:pPr>
      <w:r>
        <w:rPr/>
        <w:t xml:space="preserve">Overall, the article appears to be promotional in nature rather than providing objective analysis or insights into potential biases. It presents only one side of Jayson's Twitter activity without exploring any counterarguments or potential risks associated with his interests and interactions on the platform.</w:t>
      </w:r>
    </w:p>
    <w:p>
      <w:pPr>
        <w:pStyle w:val="Heading1"/>
      </w:pPr>
      <w:bookmarkStart w:id="5" w:name="_Toc5"/>
      <w:r>
        <w:t>Topics for further research:</w:t>
      </w:r>
      <w:bookmarkEnd w:id="5"/>
    </w:p>
    <w:p>
      <w:pPr>
        <w:spacing w:after="0"/>
        <w:numPr>
          <w:ilvl w:val="0"/>
          <w:numId w:val="2"/>
        </w:numPr>
      </w:pPr>
      <w:r>
        <w:rPr/>
        <w:t xml:space="preserve">Jayson Twitter account adult content bias
</w:t>
      </w:r>
    </w:p>
    <w:p>
      <w:pPr>
        <w:spacing w:after="0"/>
        <w:numPr>
          <w:ilvl w:val="0"/>
          <w:numId w:val="2"/>
        </w:numPr>
      </w:pPr>
      <w:r>
        <w:rPr/>
        <w:t xml:space="preserve">Objectification and exploitation in sex industry on Twitter
</w:t>
      </w:r>
    </w:p>
    <w:p>
      <w:pPr>
        <w:spacing w:after="0"/>
        <w:numPr>
          <w:ilvl w:val="0"/>
          <w:numId w:val="2"/>
        </w:numPr>
      </w:pPr>
      <w:r>
        <w:rPr/>
        <w:t xml:space="preserve">Lack of diversity in Jayson's Twitter following
</w:t>
      </w:r>
    </w:p>
    <w:p>
      <w:pPr>
        <w:spacing w:after="0"/>
        <w:numPr>
          <w:ilvl w:val="0"/>
          <w:numId w:val="2"/>
        </w:numPr>
      </w:pPr>
      <w:r>
        <w:rPr/>
        <w:t xml:space="preserve">Narrow worldview on Twitter
</w:t>
      </w:r>
    </w:p>
    <w:p>
      <w:pPr>
        <w:spacing w:after="0"/>
        <w:numPr>
          <w:ilvl w:val="0"/>
          <w:numId w:val="2"/>
        </w:numPr>
      </w:pPr>
      <w:r>
        <w:rPr/>
        <w:t xml:space="preserve">Jayson Twitter collaborations examples
</w:t>
      </w:r>
    </w:p>
    <w:p>
      <w:pPr>
        <w:numPr>
          <w:ilvl w:val="0"/>
          <w:numId w:val="2"/>
        </w:numPr>
      </w:pPr>
      <w:r>
        <w:rPr/>
        <w:t xml:space="preserve">Risks associated with Jayson's Twitter activity</w:t>
      </w:r>
    </w:p>
    <w:p>
      <w:pPr>
        <w:pStyle w:val="Heading1"/>
      </w:pPr>
      <w:bookmarkStart w:id="6" w:name="_Toc6"/>
      <w:r>
        <w:t>Report location:</w:t>
      </w:r>
      <w:bookmarkEnd w:id="6"/>
    </w:p>
    <w:p>
      <w:hyperlink r:id="rId8" w:history="1">
        <w:r>
          <w:rPr>
            <w:color w:val="2980b9"/>
            <w:u w:val="single"/>
          </w:rPr>
          <w:t xml:space="preserve">https://www.fullpicture.app/item/9373061a3996ebba14c810a8c29164d2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10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witter.com/Jaysonads" TargetMode="External"/><Relationship Id="rId8" Type="http://schemas.openxmlformats.org/officeDocument/2006/relationships/hyperlink" Target="https://www.fullpicture.app/item/9373061a3996ebba14c810a8c2916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2023-12-22T19:33:51+01:00</dcterms:created>
  <dcterms:modified xsi:type="dcterms:W3CDTF">2023-12-22T19:33:51+01:00</dcterms:modified>
</cp:coreProperties>
</file>

<file path=docProps/custom.xml><?xml version="1.0" encoding="utf-8"?>
<Properties xmlns="http://schemas.openxmlformats.org/officeDocument/2006/custom-properties" xmlns:vt="http://schemas.openxmlformats.org/officeDocument/2006/docPropsVTypes"/>
</file>