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Species-specific and seasonal differences in the resistance of salt-marsh vegetation to wave impact</w:t>
      </w:r>
      <w:br/>
      <w:hyperlink r:id="rId7" w:history="1">
        <w:r>
          <w:rPr>
            <w:color w:val="2980b9"/>
            <w:u w:val="single"/>
          </w:rPr>
          <w:t xml:space="preserve">https://www.frontiersin.org/articles/10.3389/fmars.2022.898080/full</w:t>
        </w:r>
      </w:hyperlink>
    </w:p>
    <w:p>
      <w:pPr>
        <w:pStyle w:val="Heading1"/>
      </w:pPr>
      <w:bookmarkStart w:id="2" w:name="_Toc2"/>
      <w:r>
        <w:t>Article summary:</w:t>
      </w:r>
      <w:bookmarkEnd w:id="2"/>
    </w:p>
    <w:p>
      <w:pPr>
        <w:jc w:val="both"/>
      </w:pPr>
      <w:r>
        <w:rPr/>
        <w:t xml:space="preserve">1. Salt marshes are important ecosystems that provide valuable services such as climate change mitigation and coastal protection.</w:t>
      </w:r>
    </w:p>
    <w:p>
      <w:pPr>
        <w:jc w:val="both"/>
      </w:pPr>
      <w:r>
        <w:rPr/>
        <w:t xml:space="preserve">2. Previous research has mainly focused on the wave attenuation capacity of salt marshes, but there is still relatively little attention paid to the projected changes in storm intensities and hydrodynamic forcing.</w:t>
      </w:r>
    </w:p>
    <w:p>
      <w:pPr>
        <w:jc w:val="both"/>
      </w:pPr>
      <w:r>
        <w:rPr/>
        <w:t xml:space="preserve">3. Species-specific traits and seasonality can influence the resistance of salt-marsh vegetation to wave impact, which needs to be taken into account when evaluating their role for wave attenuation capacity.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current state of knowledge regarding species-specific and seasonal differences in the resistance of salt-marsh vegetation to wave impact. The authors have done an excellent job in summarizing previous research on this topic, providing a clear explanation of how different plant species and seasonal changes can affect wave attenuation capacity. The article also includes references to relevant studies, which adds credibility to its claims. </w:t>
      </w:r>
    </w:p>
    <w:p>
      <w:pPr>
        <w:jc w:val="both"/>
      </w:pPr>
      <w:r>
        <w:rPr/>
        <w:t xml:space="preserve">However, there are some potential biases that should be noted. For example, the article does not explore any counterarguments or alternative perspectives on this issue, nor does it present both sides equally. Additionally, while the authors do mention possible risks associated with climate change effects on salt marshes, they do not provide any evidence for these claims or discuss potential solutions for mitigating these risks. Furthermore, some of the claims made in the article are unsupported by evidence or data; for instance, when discussing species-specific traits that influence wave attenuation capacity, no data is provided to back up these assertions. </w:t>
      </w:r>
    </w:p>
    <w:p>
      <w:pPr>
        <w:jc w:val="both"/>
      </w:pPr>
      <w:r>
        <w:rPr/>
        <w:t xml:space="preserve">In conclusion, while this article provides a thorough overview of species-specific and seasonal differences in the resistance of salt-marsh vegetation to wave impact, it could benefit from more detailed analysis and discussion of potential biases and counterarguments as well as further evidence for its claims.</w:t>
      </w:r>
    </w:p>
    <w:p>
      <w:pPr>
        <w:pStyle w:val="Heading1"/>
      </w:pPr>
      <w:bookmarkStart w:id="5" w:name="_Toc5"/>
      <w:r>
        <w:t>Topics for further research:</w:t>
      </w:r>
      <w:bookmarkEnd w:id="5"/>
    </w:p>
    <w:p>
      <w:pPr>
        <w:spacing w:after="0"/>
        <w:numPr>
          <w:ilvl w:val="0"/>
          <w:numId w:val="2"/>
        </w:numPr>
      </w:pPr>
      <w:r>
        <w:rPr/>
        <w:t xml:space="preserve">Salt marsh wave attenuation capacity</w:t>
      </w:r>
    </w:p>
    <w:p>
      <w:pPr>
        <w:spacing w:after="0"/>
        <w:numPr>
          <w:ilvl w:val="0"/>
          <w:numId w:val="2"/>
        </w:numPr>
      </w:pPr>
      <w:r>
        <w:rPr/>
        <w:t xml:space="preserve">Climate change effects on salt marshes</w:t>
      </w:r>
    </w:p>
    <w:p>
      <w:pPr>
        <w:spacing w:after="0"/>
        <w:numPr>
          <w:ilvl w:val="0"/>
          <w:numId w:val="2"/>
        </w:numPr>
      </w:pPr>
      <w:r>
        <w:rPr/>
        <w:t xml:space="preserve">Mitigation strategies for salt marsh wave impact</w:t>
      </w:r>
    </w:p>
    <w:p>
      <w:pPr>
        <w:spacing w:after="0"/>
        <w:numPr>
          <w:ilvl w:val="0"/>
          <w:numId w:val="2"/>
        </w:numPr>
      </w:pPr>
      <w:r>
        <w:rPr/>
        <w:t xml:space="preserve">Species-specific traits influencing wave attenuation</w:t>
      </w:r>
    </w:p>
    <w:p>
      <w:pPr>
        <w:spacing w:after="0"/>
        <w:numPr>
          <w:ilvl w:val="0"/>
          <w:numId w:val="2"/>
        </w:numPr>
      </w:pPr>
      <w:r>
        <w:rPr/>
        <w:t xml:space="preserve">Counterarguments to salt marsh wave impact</w:t>
      </w:r>
    </w:p>
    <w:p>
      <w:pPr>
        <w:numPr>
          <w:ilvl w:val="0"/>
          <w:numId w:val="2"/>
        </w:numPr>
      </w:pPr>
      <w:r>
        <w:rPr/>
        <w:t xml:space="preserve">Seasonal differences in salt marsh wave resistance</w:t>
      </w:r>
    </w:p>
    <w:p>
      <w:pPr>
        <w:pStyle w:val="Heading1"/>
      </w:pPr>
      <w:bookmarkStart w:id="6" w:name="_Toc6"/>
      <w:r>
        <w:t>Report location:</w:t>
      </w:r>
      <w:bookmarkEnd w:id="6"/>
    </w:p>
    <w:p>
      <w:hyperlink r:id="rId8" w:history="1">
        <w:r>
          <w:rPr>
            <w:color w:val="2980b9"/>
            <w:u w:val="single"/>
          </w:rPr>
          <w:t xml:space="preserve">https://www.fullpicture.app/item/9395fb19d5709fafed722705298abc2e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F3D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mars.2022.898080/full" TargetMode="External"/><Relationship Id="rId8" Type="http://schemas.openxmlformats.org/officeDocument/2006/relationships/hyperlink" Target="https://www.fullpicture.app/item/9395fb19d5709fafed722705298abc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2023-02-23T06:50:40+01:00</dcterms:created>
  <dcterms:modified xsi:type="dcterms:W3CDTF">2023-02-23T06:50:40+01:00</dcterms:modified>
</cp:coreProperties>
</file>

<file path=docProps/custom.xml><?xml version="1.0" encoding="utf-8"?>
<Properties xmlns="http://schemas.openxmlformats.org/officeDocument/2006/custom-properties" xmlns:vt="http://schemas.openxmlformats.org/officeDocument/2006/docPropsVTypes"/>
</file>