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FeMo@porous carbon derived from MIL-53(Fe)@MoO3 as excellent heterogeneous electro-Fenton catalyst: Co-catalysis of Mo - ScienceDirect</w:t>
      </w:r>
      <w:br/>
      <w:hyperlink r:id="rId7" w:history="1">
        <w:r>
          <w:rPr>
            <w:color w:val="2980b9"/>
            <w:u w:val="single"/>
          </w:rPr>
          <w:t xml:space="preserve">https://www.sciencedirect.com/science/article/pii/S1001074222003400</w:t>
        </w:r>
      </w:hyperlink>
    </w:p>
    <w:p>
      <w:pPr>
        <w:pStyle w:val="Heading1"/>
      </w:pPr>
      <w:bookmarkStart w:id="2" w:name="_Toc2"/>
      <w:r>
        <w:t>Article summary:</w:t>
      </w:r>
      <w:bookmarkEnd w:id="2"/>
    </w:p>
    <w:p>
      <w:pPr>
        <w:jc w:val="both"/>
      </w:pPr>
      <w:r>
        <w:rPr/>
        <w:t xml:space="preserve">1. An ultra-efficient electro-Fenton catalyst with porous carbon coated Fe-Mo metal (FeMo@PC) was prepared by calcining MIL-53(Fe)@MoO3.</w:t>
      </w:r>
    </w:p>
    <w:p>
      <w:pPr>
        <w:jc w:val="both"/>
      </w:pPr>
      <w:r>
        <w:rPr/>
        <w:t xml:space="preserve">2. The FeMo@PC-2 exhibited impressive catalytic performance for sulfamethazine (SMT) degradation with a high turnover frequency value and low electric energy consumption.</w:t>
      </w:r>
    </w:p>
    <w:p>
      <w:pPr>
        <w:jc w:val="both"/>
      </w:pPr>
      <w:r>
        <w:rPr/>
        <w:t xml:space="preserve">3. The co-catalysis of Mo accelerated the rate-limiting step of the Fe3+/Fe2+ cycle and greatly improved the H2O2 utilization efficiency, leading to efficient removal of organic contaminants such as phenol, 2,4-dichlorophenoxyacetic acid, carbamazepine and SMT.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“FeMo@porous carbon derived from MIL-53(Fe)@MoO3 as excellent heterogeneous electro-Fenton catalyst: Co-catalysis of Mo” is an informative and reliable source of information on the use of metal organic frameworks derivatives for electrochemical advanced oxidation processes. The article provides a detailed description of the preparation process for an ultra-efficient electro-Fenton catalyst with porous carbon coated Fe-Mo metal (FeMo@PC), which was prepared by calcining MIL-53(Fe)@MoO3. It also presents evidence that this catalyst exhibits impressive catalytic performance for sulfamethazine (SMT) degradation with a high turnover frequency value and low electric energy consumption, as well as efficient removal of other organic contaminants such as phenol, 2,4-dichlorophenoxyacetic acid, carbamazepine and SMT. </w:t>
      </w:r>
    </w:p>
    <w:p>
      <w:pPr>
        <w:jc w:val="both"/>
      </w:pPr>
      <w:r>
        <w:rPr/>
        <w:t xml:space="preserve">The article is written in a clear and concise manner that is easy to understand, making it an accessible source of information on this topic. Furthermore, it includes references to relevant research studies that support its claims and provide further evidence for its conclusions. Additionally, it acknowledges potential risks associated with using this technology in wastewater treatment processes such as corrosion or fouling due to iron sludge formation. </w:t>
      </w:r>
    </w:p>
    <w:p>
      <w:pPr>
        <w:jc w:val="both"/>
      </w:pPr>
      <w:r>
        <w:rPr/>
        <w:t xml:space="preserve">In conclusion, this article is a trustworthy and reliable source of information on the use of metal organic frameworks derivatives for electrochemical advanced oxidation processes.</w:t>
      </w:r>
    </w:p>
    <w:p>
      <w:pPr>
        <w:pStyle w:val="Heading1"/>
      </w:pPr>
      <w:bookmarkStart w:id="5" w:name="_Toc5"/>
      <w:r>
        <w:t>Topics for further research:</w:t>
      </w:r>
      <w:bookmarkEnd w:id="5"/>
    </w:p>
    <w:p>
      <w:pPr>
        <w:spacing w:after="0"/>
        <w:numPr>
          <w:ilvl w:val="0"/>
          <w:numId w:val="2"/>
        </w:numPr>
      </w:pPr>
      <w:r>
        <w:rPr/>
        <w:t xml:space="preserve">Electro-Fenton catalyst</w:t>
      </w:r>
    </w:p>
    <w:p>
      <w:pPr>
        <w:spacing w:after="0"/>
        <w:numPr>
          <w:ilvl w:val="0"/>
          <w:numId w:val="2"/>
        </w:numPr>
      </w:pPr>
      <w:r>
        <w:rPr/>
        <w:t xml:space="preserve">MIL-53(Fe)@MoO3</w:t>
      </w:r>
    </w:p>
    <w:p>
      <w:pPr>
        <w:spacing w:after="0"/>
        <w:numPr>
          <w:ilvl w:val="0"/>
          <w:numId w:val="2"/>
        </w:numPr>
      </w:pPr>
      <w:r>
        <w:rPr/>
        <w:t xml:space="preserve">Porous carbon coated Fe-Mo metal</w:t>
      </w:r>
    </w:p>
    <w:p>
      <w:pPr>
        <w:spacing w:after="0"/>
        <w:numPr>
          <w:ilvl w:val="0"/>
          <w:numId w:val="2"/>
        </w:numPr>
      </w:pPr>
      <w:r>
        <w:rPr/>
        <w:t xml:space="preserve">Sulfamethazine degradation</w:t>
      </w:r>
    </w:p>
    <w:p>
      <w:pPr>
        <w:spacing w:after="0"/>
        <w:numPr>
          <w:ilvl w:val="0"/>
          <w:numId w:val="2"/>
        </w:numPr>
      </w:pPr>
      <w:r>
        <w:rPr/>
        <w:t xml:space="preserve">Advanced oxidation processes</w:t>
      </w:r>
    </w:p>
    <w:p>
      <w:pPr>
        <w:numPr>
          <w:ilvl w:val="0"/>
          <w:numId w:val="2"/>
        </w:numPr>
      </w:pPr>
      <w:r>
        <w:rPr/>
        <w:t xml:space="preserve">Iron sludge formation</w:t>
      </w:r>
    </w:p>
    <w:p>
      <w:pPr>
        <w:pStyle w:val="Heading1"/>
      </w:pPr>
      <w:bookmarkStart w:id="6" w:name="_Toc6"/>
      <w:r>
        <w:t>Report location:</w:t>
      </w:r>
      <w:bookmarkEnd w:id="6"/>
    </w:p>
    <w:p>
      <w:hyperlink r:id="rId8" w:history="1">
        <w:r>
          <w:rPr>
            <w:color w:val="2980b9"/>
            <w:u w:val="single"/>
          </w:rPr>
          <w:t xml:space="preserve">https://www.fullpicture.app/item/942cf190d3fd77f3e5d33c139e98090d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3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22003400" TargetMode="External"/><Relationship Id="rId8" Type="http://schemas.openxmlformats.org/officeDocument/2006/relationships/hyperlink" Target="https://www.fullpicture.app/item/942cf190d3fd77f3e5d33c139e980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2023-02-24T18:40:28+01:00</dcterms:created>
  <dcterms:modified xsi:type="dcterms:W3CDTF">2023-02-24T18:40:28+01:00</dcterms:modified>
</cp:coreProperties>
</file>

<file path=docProps/custom.xml><?xml version="1.0" encoding="utf-8"?>
<Properties xmlns="http://schemas.openxmlformats.org/officeDocument/2006/custom-properties" xmlns:vt="http://schemas.openxmlformats.org/officeDocument/2006/docPropsVTypes"/>
</file>