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Osteoarthritis, Hip: Rehabilitation Reference Center</w:t></w:r><w:br/><w:hyperlink r:id="rId7" w:history="1"><w:r><w:rPr><w:color w:val="2980b9"/><w:u w:val="single"/></w:rPr><w:t xml:space="preserve">https://web.p.ebscohost.com/rrc/detail?vid=3&sid=fce26f12-6dc6-454a-9f8f-791459d1599b%40redis&bdata=JnNpdGU9cnJjLWxpdmU%3D</w:t></w:r></w:hyperlink></w:p><w:p><w:pPr><w:pStyle w:val="Heading1"/></w:pPr><w:bookmarkStart w:id="2" w:name="_Toc2"/><w:r><w:t>Article summary:</w:t></w:r><w:bookmarkEnd w:id="2"/></w:p><w:p><w:pPr><w:jc w:val="both"/></w:pPr><w:r><w:rPr/><w:t xml:space="preserve">1. Osteoarthritis of the hip is a common degenerative condition that can cause pain, reduced flexibility, and weakness in the lower extremities.</w:t></w:r></w:p><w:p><w:pPr><w:jc w:val="both"/></w:pPr><w:r><w:rPr/><w:t xml:space="preserve">2. Rehabilitation interventions should include exercise programs, manual techniques, and education in proper use of assistive devices to restore independence and promote healthy living.</w:t></w:r></w:p><w:p><w:pPr><w:jc w:val="both"/></w:pPr><w:r><w:rPr/><w:t xml:space="preserve">3. Severe cases may require hip-joint replacement surgery, but therapy reimbursement will depend on insurance coverage.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hip osteoarthritis, including its causes, symptoms, and treatment options. However, there are some potential biases and missing points of consideration that should be addressed.</w:t></w:r></w:p><w:p><w:pPr><w:jc w:val="both"/></w:pPr><w:r><w:rPr/><w:t xml:space="preserve"></w:t></w:r></w:p><w:p><w:pPr><w:jc w:val="both"/></w:pPr><w:r><w:rPr/><w:t xml:space="preserve">One potential bias is the emphasis on exercise programs as a primary intervention for hip OA. While exercise can be beneficial for improving mobility and reducing pain, it may not be appropriate or effective for all patients. The article does not mention other treatment options such as medication or joint replacement surgery, which may be necessary for some individuals with severe hip OA.</w:t></w:r></w:p><w:p><w:pPr><w:jc w:val="both"/></w:pPr><w:r><w:rPr/><w:t xml:space="preserve"></w:t></w:r></w:p><w:p><w:pPr><w:jc w:val="both"/></w:pPr><w:r><w:rPr/><w:t xml:space="preserve">Additionally, the article does not explore potential counterarguments to the idea that hip OA is primarily caused by mechanical forces on the joint. While weight-bearing activities can certainly contribute to cartilage degeneration over time, there may be other factors at play such as genetics or inflammation.</w:t></w:r></w:p><w:p><w:pPr><w:jc w:val="both"/></w:pPr><w:r><w:rPr/><w:t xml:space="preserve"></w:t></w:r></w:p><w:p><w:pPr><w:jc w:val="both"/></w:pPr><w:r><w:rPr/><w:t xml:space="preserve">The article also lacks discussion of potential risks associated with certain interventions. For example, manual techniques such as joint mobilization or manipulation may carry a risk of further damaging already compromised cartilage in the hip joint.</w:t></w:r></w:p><w:p><w:pPr><w:jc w:val="both"/></w:pPr><w:r><w:rPr/><w:t xml:space="preserve"></w:t></w:r></w:p><w:p><w:pPr><w:jc w:val="both"/></w:pPr><w:r><w:rPr/><w:t xml:space="preserve">Overall, while the article provides a useful overview of hip OA and its management, it would benefit from more balanced reporting and consideration of alternative viewpoints and treatment options.</w:t></w:r></w:p><w:p><w:pPr><w:pStyle w:val="Heading1"/></w:pPr><w:bookmarkStart w:id="5" w:name="_Toc5"/><w:r><w:t>Topics for further research:</w:t></w:r><w:bookmarkEnd w:id="5"/></w:p><w:p><w:pPr><w:spacing w:after="0"/><w:numPr><w:ilvl w:val="0"/><w:numId w:val="2"/></w:numPr></w:pPr><w:r><w:rPr/><w:t xml:space="preserve">Alternative treatment options for hip osteoarthritis
</w:t></w:r></w:p><w:p><w:pPr><w:spacing w:after="0"/><w:numPr><w:ilvl w:val="0"/><w:numId w:val="2"/></w:numPr></w:pPr><w:r><w:rPr/><w:t xml:space="preserve">Medications for hip osteoarthritis
</w:t></w:r></w:p><w:p><w:pPr><w:spacing w:after="0"/><w:numPr><w:ilvl w:val="0"/><w:numId w:val="2"/></w:numPr></w:pPr><w:r><w:rPr/><w:t xml:space="preserve">Joint replacement surgery for hip osteoarthritis
</w:t></w:r></w:p><w:p><w:pPr><w:spacing w:after="0"/><w:numPr><w:ilvl w:val="0"/><w:numId w:val="2"/></w:numPr></w:pPr><w:r><w:rPr/><w:t xml:space="preserve">Genetic factors in hip osteoarthritis
</w:t></w:r></w:p><w:p><w:pPr><w:spacing w:after="0"/><w:numPr><w:ilvl w:val="0"/><w:numId w:val="2"/></w:numPr></w:pPr><w:r><w:rPr/><w:t xml:space="preserve">Inflammatory factors in hip osteoarthritis
</w:t></w:r></w:p><w:p><w:pPr><w:numPr><w:ilvl w:val="0"/><w:numId w:val="2"/></w:numPr></w:pPr><w:r><w:rPr/><w:t xml:space="preserve">Risks of manual techniques for hip osteoarthritis</w:t></w:r></w:p><w:p><w:pPr><w:pStyle w:val="Heading1"/></w:pPr><w:bookmarkStart w:id="6" w:name="_Toc6"/><w:r><w:t>Report location:</w:t></w:r><w:bookmarkEnd w:id="6"/></w:p><w:p><w:hyperlink r:id="rId8" w:history="1"><w:r><w:rPr><w:color w:val="2980b9"/><w:u w:val="single"/></w:rPr><w:t xml:space="preserve">https://www.fullpicture.app/item/9433f88cc427749298686ead0206738d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4B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rrc/detail?vid=3&amp;sid=fce26f12-6dc6-454a-9f8f-791459d1599b%40redis&amp;bdata=JnNpdGU9cnJjLWxpdmU%3D" TargetMode="External"/><Relationship Id="rId8" Type="http://schemas.openxmlformats.org/officeDocument/2006/relationships/hyperlink" Target="https://www.fullpicture.app/item/9433f88cc427749298686ead020673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2023-04-13T12:53:04+02:00</dcterms:created>
  <dcterms:modified xsi:type="dcterms:W3CDTF">2023-04-13T12:53:04+02:00</dcterms:modified>
</cp:coreProperties>
</file>

<file path=docProps/custom.xml><?xml version="1.0" encoding="utf-8"?>
<Properties xmlns="http://schemas.openxmlformats.org/officeDocument/2006/custom-properties" xmlns:vt="http://schemas.openxmlformats.org/officeDocument/2006/docPropsVTypes"/>
</file>